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9644" w14:textId="77777777" w:rsidR="00EB3470" w:rsidRPr="005E4D3C" w:rsidRDefault="00206650" w:rsidP="00EB3470">
      <w:pPr>
        <w:jc w:val="center"/>
        <w:rPr>
          <w:rFonts w:ascii="Arial" w:hAnsi="Arial" w:cs="Arial"/>
          <w:b/>
          <w:i/>
          <w:color w:val="1F497D" w:themeColor="text2"/>
          <w:sz w:val="28"/>
          <w:szCs w:val="28"/>
        </w:rPr>
      </w:pPr>
      <w:r w:rsidRPr="005E4D3C">
        <w:rPr>
          <w:rFonts w:ascii="Arial" w:hAnsi="Arial" w:cs="Arial"/>
          <w:b/>
          <w:i/>
          <w:color w:val="1F497D" w:themeColor="text2"/>
          <w:sz w:val="28"/>
          <w:szCs w:val="28"/>
        </w:rPr>
        <w:t xml:space="preserve">Dr. </w:t>
      </w:r>
      <w:r w:rsidR="00150EDE" w:rsidRPr="005E4D3C">
        <w:rPr>
          <w:rFonts w:ascii="Arial" w:hAnsi="Arial" w:cs="Arial"/>
          <w:b/>
          <w:i/>
          <w:color w:val="1F497D" w:themeColor="text2"/>
          <w:sz w:val="28"/>
          <w:szCs w:val="28"/>
        </w:rPr>
        <w:t>Betsy Pope Goulet</w:t>
      </w:r>
    </w:p>
    <w:p w14:paraId="13118134" w14:textId="77777777" w:rsidR="00EB3470" w:rsidRPr="00EB3470" w:rsidRDefault="00EB3470" w:rsidP="00EB3470">
      <w:pPr>
        <w:jc w:val="center"/>
        <w:rPr>
          <w:sz w:val="8"/>
        </w:rPr>
      </w:pPr>
    </w:p>
    <w:p w14:paraId="21965AD8" w14:textId="77777777" w:rsidR="00EB3470" w:rsidRPr="00150EDE" w:rsidRDefault="00EB3470" w:rsidP="00EB3470">
      <w:pPr>
        <w:jc w:val="center"/>
      </w:pPr>
      <w:r w:rsidRPr="00150EDE">
        <w:t xml:space="preserve">Springfield, IL </w:t>
      </w:r>
    </w:p>
    <w:p w14:paraId="2027D7BA" w14:textId="77777777" w:rsidR="00150EDE" w:rsidRDefault="00150EDE" w:rsidP="00150EDE">
      <w:pPr>
        <w:jc w:val="center"/>
        <w:rPr>
          <w:b/>
          <w:sz w:val="30"/>
        </w:rPr>
      </w:pPr>
      <w:r w:rsidRPr="00150EDE">
        <w:t>bgoul2@uis.edu</w:t>
      </w:r>
    </w:p>
    <w:p w14:paraId="338BCA72" w14:textId="63D7B6EA" w:rsidR="00150EDE" w:rsidRPr="00C05B55" w:rsidRDefault="00B33730" w:rsidP="00150EDE">
      <w:pPr>
        <w:jc w:val="center"/>
        <w:rPr>
          <w:rFonts w:ascii="Times New Roman" w:hAnsi="Times New Roman" w:cs="Times New Roman"/>
        </w:rPr>
      </w:pPr>
      <w:r>
        <w:rPr>
          <w:rFonts w:ascii="Times New Roman" w:hAnsi="Times New Roman" w:cs="Times New Roman"/>
          <w:noProof/>
          <w:sz w:val="30"/>
        </w:rPr>
        <mc:AlternateContent>
          <mc:Choice Requires="wps">
            <w:drawing>
              <wp:anchor distT="0" distB="0" distL="114300" distR="114300" simplePos="0" relativeHeight="251658240" behindDoc="0" locked="0" layoutInCell="1" allowOverlap="1" wp14:anchorId="79D6C419" wp14:editId="3F2DF23C">
                <wp:simplePos x="0" y="0"/>
                <wp:positionH relativeFrom="column">
                  <wp:posOffset>-40640</wp:posOffset>
                </wp:positionH>
                <wp:positionV relativeFrom="paragraph">
                  <wp:posOffset>99060</wp:posOffset>
                </wp:positionV>
                <wp:extent cx="6400800" cy="0"/>
                <wp:effectExtent l="16510" t="13335" r="21590" b="43815"/>
                <wp:wrapTight wrapText="bothSides">
                  <wp:wrapPolygon edited="0">
                    <wp:start x="-64" y="-2147483648"/>
                    <wp:lineTo x="-96" y="-2147483648"/>
                    <wp:lineTo x="-96" y="-2147483648"/>
                    <wp:lineTo x="21761" y="-2147483648"/>
                    <wp:lineTo x="21793" y="-2147483648"/>
                    <wp:lineTo x="21761" y="-2147483648"/>
                    <wp:lineTo x="21664" y="-2147483648"/>
                    <wp:lineTo x="-64"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chemeClr val="tx1">
                              <a:lumMod val="85000"/>
                              <a:lumOff val="1500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24C2"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7.8pt" to="50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" strokecolor="#272727 [2749]" strokeweight="2pt">
                <v:shadow on="t" opacity="22938f" offset="0"/>
                <w10:wrap type="tight"/>
              </v:line>
            </w:pict>
          </mc:Fallback>
        </mc:AlternateContent>
      </w:r>
      <w:r w:rsidR="00C05B55">
        <w:rPr>
          <w:rFonts w:ascii="Times New Roman" w:hAnsi="Times New Roman" w:cs="Times New Roman"/>
        </w:rPr>
        <w:t>Curriculum Vitae</w:t>
      </w:r>
      <w:r w:rsidR="00150EDE" w:rsidRPr="00C05B55">
        <w:rPr>
          <w:rFonts w:ascii="Times New Roman" w:hAnsi="Times New Roman" w:cs="Times New Roman"/>
        </w:rPr>
        <w:t xml:space="preserve"> 20</w:t>
      </w:r>
      <w:r w:rsidR="008B0E1A">
        <w:rPr>
          <w:rFonts w:ascii="Times New Roman" w:hAnsi="Times New Roman" w:cs="Times New Roman"/>
        </w:rPr>
        <w:t>2</w:t>
      </w:r>
      <w:r w:rsidR="002B06ED">
        <w:rPr>
          <w:rFonts w:ascii="Times New Roman" w:hAnsi="Times New Roman" w:cs="Times New Roman"/>
        </w:rPr>
        <w:t>1</w:t>
      </w:r>
    </w:p>
    <w:p w14:paraId="14E24305" w14:textId="77777777" w:rsidR="00EB3470" w:rsidRPr="00CE3D98" w:rsidRDefault="00EB3470" w:rsidP="00EB3470">
      <w:pPr>
        <w:rPr>
          <w:rFonts w:ascii="Arial" w:hAnsi="Arial" w:cs="Arial"/>
          <w:b/>
          <w:color w:val="1F497D" w:themeColor="text2"/>
        </w:rPr>
      </w:pPr>
      <w:r w:rsidRPr="00CE3D98">
        <w:rPr>
          <w:rFonts w:ascii="Arial" w:hAnsi="Arial" w:cs="Arial"/>
          <w:b/>
          <w:color w:val="1F497D" w:themeColor="text2"/>
        </w:rPr>
        <w:t>Education</w:t>
      </w:r>
    </w:p>
    <w:p w14:paraId="4731D4DB" w14:textId="77777777" w:rsidR="00EB3470" w:rsidRPr="00753138" w:rsidRDefault="00EB3470" w:rsidP="00EB3470">
      <w:pPr>
        <w:rPr>
          <w:b/>
          <w:sz w:val="8"/>
        </w:rPr>
      </w:pPr>
    </w:p>
    <w:p w14:paraId="5DBFBEAE" w14:textId="77777777" w:rsidR="00D61BEE" w:rsidRDefault="00206650" w:rsidP="00753138">
      <w:pPr>
        <w:tabs>
          <w:tab w:val="left" w:pos="9000"/>
        </w:tabs>
        <w:rPr>
          <w:b/>
        </w:rPr>
      </w:pPr>
      <w:r>
        <w:rPr>
          <w:b/>
        </w:rPr>
        <w:t>Doctorate in</w:t>
      </w:r>
      <w:r w:rsidR="00D61BEE">
        <w:rPr>
          <w:b/>
        </w:rPr>
        <w:t xml:space="preserve"> Public Administration</w:t>
      </w:r>
    </w:p>
    <w:p w14:paraId="20031359" w14:textId="77777777" w:rsidR="00641A6B" w:rsidRPr="00355FEA" w:rsidRDefault="00206650" w:rsidP="00355FEA">
      <w:pPr>
        <w:tabs>
          <w:tab w:val="left" w:pos="9000"/>
        </w:tabs>
      </w:pPr>
      <w:r>
        <w:t>Spring</w:t>
      </w:r>
      <w:r w:rsidR="00D61BEE">
        <w:t>, 201</w:t>
      </w:r>
      <w:r w:rsidR="008E33DF">
        <w:t>4</w:t>
      </w:r>
    </w:p>
    <w:p w14:paraId="3109F3A8" w14:textId="77777777" w:rsidR="00641A6B" w:rsidRPr="00641A6B" w:rsidRDefault="00641A6B" w:rsidP="00A04E64">
      <w:pPr>
        <w:tabs>
          <w:tab w:val="left" w:pos="9000"/>
        </w:tabs>
      </w:pPr>
    </w:p>
    <w:p w14:paraId="65D541F4" w14:textId="77777777" w:rsidR="00EB3470" w:rsidRPr="00753138" w:rsidRDefault="00EB3470" w:rsidP="00753138">
      <w:pPr>
        <w:tabs>
          <w:tab w:val="left" w:pos="9000"/>
        </w:tabs>
        <w:rPr>
          <w:b/>
        </w:rPr>
      </w:pPr>
      <w:r>
        <w:rPr>
          <w:b/>
        </w:rPr>
        <w:t xml:space="preserve">Master of </w:t>
      </w:r>
      <w:r w:rsidR="00150EDE">
        <w:rPr>
          <w:b/>
        </w:rPr>
        <w:t>Arts</w:t>
      </w:r>
      <w:r>
        <w:t xml:space="preserve">, </w:t>
      </w:r>
      <w:r w:rsidR="00150EDE">
        <w:t>Child, Family &amp; Community Services</w:t>
      </w:r>
      <w:r w:rsidR="005E4D3C">
        <w:tab/>
      </w:r>
      <w:r w:rsidR="00753138">
        <w:rPr>
          <w:b/>
        </w:rPr>
        <w:t xml:space="preserve">May </w:t>
      </w:r>
      <w:r w:rsidR="00150EDE">
        <w:rPr>
          <w:b/>
        </w:rPr>
        <w:t>1992</w:t>
      </w:r>
    </w:p>
    <w:p w14:paraId="41502A3F" w14:textId="77777777" w:rsidR="00753138" w:rsidRDefault="00150EDE" w:rsidP="00EB3470">
      <w:r>
        <w:t>University of Illinois, Springfield</w:t>
      </w:r>
    </w:p>
    <w:p w14:paraId="3B718F59" w14:textId="77777777" w:rsidR="00753138" w:rsidRPr="00753138" w:rsidRDefault="00753138" w:rsidP="00EB3470">
      <w:pPr>
        <w:rPr>
          <w:sz w:val="8"/>
        </w:rPr>
      </w:pPr>
    </w:p>
    <w:p w14:paraId="0E9528B8" w14:textId="77777777" w:rsidR="00753138" w:rsidRDefault="00753138" w:rsidP="00753138">
      <w:pPr>
        <w:tabs>
          <w:tab w:val="left" w:pos="9000"/>
        </w:tabs>
        <w:rPr>
          <w:b/>
        </w:rPr>
      </w:pPr>
      <w:r w:rsidRPr="00753138">
        <w:rPr>
          <w:b/>
        </w:rPr>
        <w:t>Bachelor of Arts,</w:t>
      </w:r>
      <w:r w:rsidR="000D1668">
        <w:t xml:space="preserve"> </w:t>
      </w:r>
      <w:r w:rsidR="00150EDE">
        <w:t>Child, Family &amp; Community Services</w:t>
      </w:r>
      <w:r>
        <w:tab/>
      </w:r>
      <w:r w:rsidR="00150EDE">
        <w:rPr>
          <w:b/>
        </w:rPr>
        <w:t>Dec. 1983</w:t>
      </w:r>
    </w:p>
    <w:p w14:paraId="0B47D717" w14:textId="77777777" w:rsidR="00753138" w:rsidRDefault="00150EDE" w:rsidP="00753138">
      <w:pPr>
        <w:tabs>
          <w:tab w:val="left" w:pos="9000"/>
        </w:tabs>
      </w:pPr>
      <w:r>
        <w:t>University of Illinois, Springfield</w:t>
      </w:r>
    </w:p>
    <w:p w14:paraId="5E134254" w14:textId="77777777" w:rsidR="00753138" w:rsidRPr="00753138" w:rsidRDefault="00753138" w:rsidP="00753138">
      <w:pPr>
        <w:tabs>
          <w:tab w:val="left" w:pos="9000"/>
        </w:tabs>
      </w:pPr>
    </w:p>
    <w:p w14:paraId="23E47A77" w14:textId="77777777" w:rsidR="00D514DF" w:rsidRPr="00CE3D98" w:rsidRDefault="00D514DF" w:rsidP="00D514DF">
      <w:pPr>
        <w:tabs>
          <w:tab w:val="left" w:pos="9000"/>
        </w:tabs>
        <w:rPr>
          <w:rFonts w:ascii="Arial" w:hAnsi="Arial" w:cs="Arial"/>
          <w:b/>
          <w:color w:val="1F497D" w:themeColor="text2"/>
        </w:rPr>
      </w:pPr>
      <w:r w:rsidRPr="00CE3D98">
        <w:rPr>
          <w:rFonts w:ascii="Arial" w:hAnsi="Arial" w:cs="Arial"/>
          <w:b/>
          <w:color w:val="1F497D" w:themeColor="text2"/>
        </w:rPr>
        <w:t>Professional Work Experience</w:t>
      </w:r>
    </w:p>
    <w:p w14:paraId="0F3AFAEE" w14:textId="77777777" w:rsidR="00D514DF" w:rsidRPr="00753138" w:rsidRDefault="00D514DF" w:rsidP="00D514DF">
      <w:pPr>
        <w:tabs>
          <w:tab w:val="left" w:pos="9000"/>
        </w:tabs>
        <w:rPr>
          <w:b/>
          <w:sz w:val="8"/>
        </w:rPr>
      </w:pPr>
    </w:p>
    <w:p w14:paraId="64B92BD0" w14:textId="77777777" w:rsidR="00B30833" w:rsidRDefault="00FA6627" w:rsidP="0072673D">
      <w:pPr>
        <w:tabs>
          <w:tab w:val="left" w:pos="8460"/>
        </w:tabs>
        <w:rPr>
          <w:b/>
        </w:rPr>
      </w:pPr>
      <w:r>
        <w:rPr>
          <w:b/>
        </w:rPr>
        <w:t>Clinical</w:t>
      </w:r>
      <w:r w:rsidR="00790600">
        <w:rPr>
          <w:b/>
        </w:rPr>
        <w:t xml:space="preserve"> Assistant Professor</w:t>
      </w:r>
      <w:r w:rsidR="00B30833">
        <w:rPr>
          <w:b/>
        </w:rPr>
        <w:tab/>
        <w:t>8/15/12</w:t>
      </w:r>
      <w:r w:rsidR="00A04E64">
        <w:rPr>
          <w:b/>
        </w:rPr>
        <w:t>-</w:t>
      </w:r>
    </w:p>
    <w:p w14:paraId="2ED2C2F9" w14:textId="77777777" w:rsidR="00B30833" w:rsidRPr="00641A6B" w:rsidRDefault="00B30833" w:rsidP="0072673D">
      <w:pPr>
        <w:tabs>
          <w:tab w:val="left" w:pos="8460"/>
        </w:tabs>
      </w:pPr>
      <w:r w:rsidRPr="00641A6B">
        <w:t>University of Illinois Springfield</w:t>
      </w:r>
    </w:p>
    <w:p w14:paraId="668EA053" w14:textId="77777777" w:rsidR="00B30833" w:rsidRDefault="00B30833" w:rsidP="0072673D">
      <w:pPr>
        <w:tabs>
          <w:tab w:val="left" w:pos="8460"/>
        </w:tabs>
      </w:pPr>
      <w:r w:rsidRPr="00641A6B">
        <w:t>Public Administration Graduate Program</w:t>
      </w:r>
    </w:p>
    <w:p w14:paraId="08A97024" w14:textId="6CD59351" w:rsidR="005E4D3C" w:rsidRDefault="00074EA0" w:rsidP="0072673D">
      <w:pPr>
        <w:tabs>
          <w:tab w:val="left" w:pos="8460"/>
        </w:tabs>
      </w:pPr>
      <w:r>
        <w:t>Coordinator</w:t>
      </w:r>
      <w:r w:rsidR="005E4D3C">
        <w:t>, Child Advocacy Studies (CAST)</w:t>
      </w:r>
    </w:p>
    <w:p w14:paraId="673FBC57" w14:textId="2A9C97FD" w:rsidR="00790600" w:rsidRPr="00074EA0" w:rsidRDefault="00790600" w:rsidP="0072673D">
      <w:pPr>
        <w:tabs>
          <w:tab w:val="left" w:pos="8460"/>
        </w:tabs>
        <w:rPr>
          <w:b/>
          <w:bCs/>
        </w:rPr>
      </w:pPr>
      <w:r w:rsidRPr="00074EA0">
        <w:rPr>
          <w:b/>
          <w:bCs/>
        </w:rPr>
        <w:t>Center for State Policy and Leadership</w:t>
      </w:r>
      <w:r w:rsidR="00074EA0">
        <w:rPr>
          <w:b/>
          <w:bCs/>
        </w:rPr>
        <w:t xml:space="preserve"> Appointment</w:t>
      </w:r>
    </w:p>
    <w:p w14:paraId="7A518F72" w14:textId="7F1C42E1" w:rsidR="00074EA0" w:rsidRDefault="00074EA0" w:rsidP="0072673D">
      <w:pPr>
        <w:tabs>
          <w:tab w:val="left" w:pos="8460"/>
        </w:tabs>
      </w:pPr>
      <w:r>
        <w:t>Director, Alliance for Experiential Problem-Based Learning</w:t>
      </w:r>
    </w:p>
    <w:p w14:paraId="13293657" w14:textId="547F95AF" w:rsidR="00FD28D5" w:rsidRDefault="00FD28D5" w:rsidP="0072673D">
      <w:pPr>
        <w:tabs>
          <w:tab w:val="left" w:pos="8460"/>
        </w:tabs>
      </w:pPr>
      <w:r>
        <w:t>P.I. for Federal SAMHSA grant</w:t>
      </w:r>
    </w:p>
    <w:p w14:paraId="3D9E2D12" w14:textId="0C38F7EF" w:rsidR="00074EA0" w:rsidRDefault="00074EA0" w:rsidP="0072673D">
      <w:pPr>
        <w:tabs>
          <w:tab w:val="left" w:pos="8460"/>
        </w:tabs>
      </w:pPr>
      <w:r>
        <w:t>P.I. Office for Victims of Crime Project CHILD</w:t>
      </w:r>
    </w:p>
    <w:p w14:paraId="2F166E30" w14:textId="6C1047D9" w:rsidR="000C5D30" w:rsidRDefault="000C5D30" w:rsidP="0072673D">
      <w:pPr>
        <w:tabs>
          <w:tab w:val="left" w:pos="8460"/>
        </w:tabs>
      </w:pPr>
      <w:r>
        <w:t>P.I. for Child Protection Training Academy</w:t>
      </w:r>
      <w:r w:rsidR="0057670E">
        <w:t xml:space="preserve"> </w:t>
      </w:r>
    </w:p>
    <w:p w14:paraId="0A8E0554" w14:textId="77777777" w:rsidR="00B30833" w:rsidRDefault="00B30833" w:rsidP="0072673D">
      <w:pPr>
        <w:tabs>
          <w:tab w:val="left" w:pos="8460"/>
        </w:tabs>
        <w:rPr>
          <w:b/>
        </w:rPr>
      </w:pPr>
    </w:p>
    <w:p w14:paraId="056F0B7C" w14:textId="1463EE01" w:rsidR="00FD28D5" w:rsidRDefault="007A5B5A" w:rsidP="0072673D">
      <w:pPr>
        <w:tabs>
          <w:tab w:val="left" w:pos="8460"/>
        </w:tabs>
        <w:rPr>
          <w:b/>
        </w:rPr>
      </w:pPr>
      <w:r>
        <w:rPr>
          <w:b/>
        </w:rPr>
        <w:t xml:space="preserve">Zero Abuse </w:t>
      </w:r>
      <w:r w:rsidR="00FD28D5">
        <w:rPr>
          <w:b/>
        </w:rPr>
        <w:t>National Child Protection Training Center Consultant</w:t>
      </w:r>
      <w:r w:rsidR="007B0306">
        <w:rPr>
          <w:b/>
        </w:rPr>
        <w:t xml:space="preserve">                   </w:t>
      </w:r>
      <w:r w:rsidR="00FD28D5">
        <w:rPr>
          <w:b/>
        </w:rPr>
        <w:t>1/1/16 –</w:t>
      </w:r>
      <w:r w:rsidR="007B0306">
        <w:rPr>
          <w:b/>
        </w:rPr>
        <w:t xml:space="preserve"> 6/30/20</w:t>
      </w:r>
    </w:p>
    <w:p w14:paraId="10184EB8" w14:textId="77777777" w:rsidR="00FD28D5" w:rsidRPr="00FD28D5" w:rsidRDefault="00FD28D5" w:rsidP="0072673D">
      <w:pPr>
        <w:tabs>
          <w:tab w:val="left" w:pos="8460"/>
        </w:tabs>
      </w:pPr>
      <w:r>
        <w:t xml:space="preserve">Provide technical assistance and training for universities interested in implementing the CAST curriculum.  </w:t>
      </w:r>
    </w:p>
    <w:p w14:paraId="0F90A4F1" w14:textId="77777777" w:rsidR="00FD28D5" w:rsidRDefault="00FD28D5" w:rsidP="0072673D">
      <w:pPr>
        <w:tabs>
          <w:tab w:val="left" w:pos="8460"/>
        </w:tabs>
        <w:rPr>
          <w:b/>
        </w:rPr>
      </w:pPr>
    </w:p>
    <w:p w14:paraId="3B145897" w14:textId="77777777" w:rsidR="00D514DF" w:rsidRDefault="000141F7" w:rsidP="005A5E5D">
      <w:pPr>
        <w:tabs>
          <w:tab w:val="left" w:pos="8460"/>
        </w:tabs>
        <w:jc w:val="both"/>
        <w:rPr>
          <w:b/>
        </w:rPr>
      </w:pPr>
      <w:r>
        <w:rPr>
          <w:b/>
        </w:rPr>
        <w:t>National Consultant</w:t>
      </w:r>
      <w:r w:rsidR="00D514DF">
        <w:tab/>
        <w:t xml:space="preserve"> </w:t>
      </w:r>
      <w:r>
        <w:rPr>
          <w:b/>
        </w:rPr>
        <w:t>1992 – Present</w:t>
      </w:r>
    </w:p>
    <w:p w14:paraId="169764B0" w14:textId="77777777" w:rsidR="000141F7" w:rsidRPr="000141F7" w:rsidRDefault="000141F7" w:rsidP="005A5E5D">
      <w:pPr>
        <w:tabs>
          <w:tab w:val="left" w:pos="8460"/>
        </w:tabs>
        <w:jc w:val="both"/>
      </w:pPr>
      <w:r>
        <w:t>Provide training and technical assistance for children’s advocacy centers, state chapter of CAC’s and regional CAC’s.  Present at national conferences on child abuse related topics (the development of children’s advocacy centers, the role of the victim advocate, policy development, collaboration, grant writing and team development</w:t>
      </w:r>
      <w:r w:rsidRPr="007A5B5A">
        <w:t>)</w:t>
      </w:r>
      <w:r w:rsidR="00CF7645" w:rsidRPr="007A5B5A">
        <w:rPr>
          <w:b/>
        </w:rPr>
        <w:t xml:space="preserve"> Developed</w:t>
      </w:r>
      <w:r w:rsidR="00FA6627" w:rsidRPr="007A5B5A">
        <w:rPr>
          <w:b/>
        </w:rPr>
        <w:t xml:space="preserve"> </w:t>
      </w:r>
      <w:r w:rsidR="00CF7645" w:rsidRPr="007A5B5A">
        <w:rPr>
          <w:b/>
        </w:rPr>
        <w:t>the Advanced Victim Advocacy Training curriculum for National Children’s Advocacy Center</w:t>
      </w:r>
      <w:r w:rsidR="00FA6627">
        <w:t>.</w:t>
      </w:r>
    </w:p>
    <w:p w14:paraId="48FE6085" w14:textId="77777777" w:rsidR="00AA16AF" w:rsidRPr="00753138" w:rsidRDefault="00AA16AF" w:rsidP="00AA16AF">
      <w:pPr>
        <w:tabs>
          <w:tab w:val="left" w:pos="9000"/>
        </w:tabs>
        <w:rPr>
          <w:b/>
          <w:sz w:val="8"/>
        </w:rPr>
      </w:pPr>
    </w:p>
    <w:p w14:paraId="61C9AB13" w14:textId="77777777" w:rsidR="00AA16AF" w:rsidRDefault="000141F7" w:rsidP="00AA16AF">
      <w:pPr>
        <w:tabs>
          <w:tab w:val="left" w:pos="8460"/>
        </w:tabs>
        <w:jc w:val="both"/>
        <w:rPr>
          <w:b/>
        </w:rPr>
      </w:pPr>
      <w:r>
        <w:rPr>
          <w:b/>
        </w:rPr>
        <w:t>Membership Specialist, National Children’s Alliance, Washington DC</w:t>
      </w:r>
      <w:r w:rsidR="00AA16AF">
        <w:tab/>
        <w:t xml:space="preserve"> </w:t>
      </w:r>
      <w:r w:rsidR="00AA16AF">
        <w:rPr>
          <w:b/>
        </w:rPr>
        <w:t>200</w:t>
      </w:r>
      <w:r>
        <w:rPr>
          <w:b/>
        </w:rPr>
        <w:t>2 – 2007</w:t>
      </w:r>
    </w:p>
    <w:p w14:paraId="10B4F32A" w14:textId="77777777" w:rsidR="000141F7" w:rsidRDefault="000141F7" w:rsidP="00FA0178">
      <w:pPr>
        <w:tabs>
          <w:tab w:val="left" w:pos="0"/>
          <w:tab w:val="left" w:pos="720"/>
          <w:tab w:val="left" w:pos="4320"/>
        </w:tabs>
        <w:spacing w:after="120"/>
        <w:rPr>
          <w:rFonts w:cs="Arial"/>
        </w:rPr>
      </w:pPr>
      <w:r w:rsidRPr="00FA0178">
        <w:rPr>
          <w:rFonts w:cs="Arial"/>
        </w:rPr>
        <w:t>Responsibilities included conducting nationwide accreditation site reviews of Children’s Advocacy Centers.  Present</w:t>
      </w:r>
      <w:r w:rsidR="00DC2B79">
        <w:rPr>
          <w:rFonts w:cs="Arial"/>
        </w:rPr>
        <w:t>ed</w:t>
      </w:r>
      <w:r w:rsidRPr="00FA0178">
        <w:rPr>
          <w:rFonts w:cs="Arial"/>
        </w:rPr>
        <w:t xml:space="preserve"> at national conferences on the following topics:  development of children’s advocacy centers, public policy, juvenile sex offenders, victim advocacy, and multidisciplinary team development.</w:t>
      </w:r>
    </w:p>
    <w:p w14:paraId="08E13E05" w14:textId="77777777" w:rsidR="00FA0178" w:rsidRDefault="00FA0178" w:rsidP="00FA0178">
      <w:pPr>
        <w:tabs>
          <w:tab w:val="left" w:pos="0"/>
          <w:tab w:val="left" w:pos="720"/>
          <w:tab w:val="left" w:pos="8460"/>
        </w:tabs>
        <w:rPr>
          <w:rFonts w:cs="Arial"/>
          <w:b/>
        </w:rPr>
      </w:pPr>
      <w:r>
        <w:rPr>
          <w:rFonts w:cs="Arial"/>
          <w:b/>
        </w:rPr>
        <w:t>Children’s Policy Advisor, Illinois Attorney General Jim Ryan</w:t>
      </w:r>
      <w:r>
        <w:rPr>
          <w:rFonts w:cs="Arial"/>
          <w:b/>
        </w:rPr>
        <w:tab/>
        <w:t>1995 – 2002</w:t>
      </w:r>
    </w:p>
    <w:p w14:paraId="4414FC4A" w14:textId="77777777" w:rsidR="00B604A6" w:rsidRDefault="00FA0178" w:rsidP="00012475">
      <w:pPr>
        <w:tabs>
          <w:tab w:val="left" w:pos="720"/>
          <w:tab w:val="left" w:pos="2160"/>
          <w:tab w:val="left" w:pos="4320"/>
        </w:tabs>
        <w:spacing w:after="120"/>
        <w:rPr>
          <w:rFonts w:ascii="Arial" w:hAnsi="Arial" w:cs="Arial"/>
        </w:rPr>
      </w:pPr>
      <w:r w:rsidRPr="00FA0178">
        <w:rPr>
          <w:rFonts w:cs="Arial"/>
        </w:rPr>
        <w:t>Responsibilities: Advise Attorney General on issues that impact</w:t>
      </w:r>
      <w:r>
        <w:rPr>
          <w:rFonts w:cs="Arial"/>
        </w:rPr>
        <w:t>ed</w:t>
      </w:r>
      <w:r w:rsidRPr="00FA0178">
        <w:rPr>
          <w:rFonts w:cs="Arial"/>
        </w:rPr>
        <w:t xml:space="preserve"> children, with particular emphasis on child abuse and </w:t>
      </w:r>
      <w:r w:rsidR="00DC1255">
        <w:rPr>
          <w:rFonts w:cs="Arial"/>
        </w:rPr>
        <w:t xml:space="preserve">family </w:t>
      </w:r>
      <w:r w:rsidRPr="00FA0178">
        <w:rPr>
          <w:rFonts w:cs="Arial"/>
        </w:rPr>
        <w:t>violence</w:t>
      </w:r>
      <w:r w:rsidR="00DC1255">
        <w:rPr>
          <w:rFonts w:cs="Arial"/>
        </w:rPr>
        <w:t>.</w:t>
      </w:r>
      <w:r w:rsidRPr="00FA0178">
        <w:rPr>
          <w:rFonts w:cs="Arial"/>
        </w:rPr>
        <w:t xml:space="preserve">  Coordinated the Attorney General’s 48</w:t>
      </w:r>
      <w:r w:rsidR="007A5B5A">
        <w:rPr>
          <w:rFonts w:cs="Arial"/>
        </w:rPr>
        <w:t>-</w:t>
      </w:r>
      <w:r w:rsidRPr="00FA0178">
        <w:rPr>
          <w:rFonts w:cs="Arial"/>
        </w:rPr>
        <w:t xml:space="preserve">member </w:t>
      </w:r>
      <w:r w:rsidRPr="00FA0178">
        <w:rPr>
          <w:rFonts w:cs="Arial"/>
          <w:b/>
          <w:bCs/>
          <w:i/>
          <w:iCs/>
        </w:rPr>
        <w:t>Violence to Children Task Force</w:t>
      </w:r>
      <w:r w:rsidRPr="00FA0178">
        <w:rPr>
          <w:rFonts w:cs="Arial"/>
        </w:rPr>
        <w:t xml:space="preserve">, the </w:t>
      </w:r>
      <w:r w:rsidRPr="00FA0178">
        <w:rPr>
          <w:rFonts w:cs="Arial"/>
          <w:b/>
          <w:bCs/>
          <w:i/>
          <w:iCs/>
        </w:rPr>
        <w:t xml:space="preserve">Illinois Child Advocacy Commission, </w:t>
      </w:r>
      <w:r w:rsidRPr="00FA0178">
        <w:rPr>
          <w:rFonts w:cs="Arial"/>
        </w:rPr>
        <w:t xml:space="preserve">the </w:t>
      </w:r>
      <w:r w:rsidRPr="00FA0178">
        <w:rPr>
          <w:rFonts w:cs="Arial"/>
          <w:b/>
          <w:bCs/>
          <w:i/>
          <w:iCs/>
        </w:rPr>
        <w:t>Advisory Group on School Safety</w:t>
      </w:r>
      <w:r w:rsidRPr="00FA0178">
        <w:rPr>
          <w:rFonts w:cs="Arial"/>
        </w:rPr>
        <w:t xml:space="preserve">, the </w:t>
      </w:r>
      <w:r w:rsidRPr="00FA0178">
        <w:rPr>
          <w:rFonts w:cs="Arial"/>
          <w:b/>
          <w:bCs/>
          <w:i/>
          <w:iCs/>
        </w:rPr>
        <w:t xml:space="preserve">Sex Offender Management Board </w:t>
      </w:r>
      <w:r w:rsidRPr="00FA0178">
        <w:rPr>
          <w:rFonts w:cs="Arial"/>
        </w:rPr>
        <w:t xml:space="preserve">and the </w:t>
      </w:r>
      <w:r w:rsidRPr="00FA0178">
        <w:rPr>
          <w:rFonts w:cs="Arial"/>
          <w:b/>
          <w:bCs/>
          <w:i/>
          <w:iCs/>
        </w:rPr>
        <w:t xml:space="preserve">Youth </w:t>
      </w:r>
      <w:proofErr w:type="gramStart"/>
      <w:r w:rsidRPr="00FA0178">
        <w:rPr>
          <w:rFonts w:cs="Arial"/>
          <w:b/>
          <w:bCs/>
          <w:i/>
          <w:iCs/>
        </w:rPr>
        <w:t>At</w:t>
      </w:r>
      <w:proofErr w:type="gramEnd"/>
      <w:r w:rsidRPr="00FA0178">
        <w:rPr>
          <w:rFonts w:cs="Arial"/>
          <w:b/>
          <w:bCs/>
          <w:i/>
          <w:iCs/>
        </w:rPr>
        <w:t xml:space="preserve"> Risk Commission.  </w:t>
      </w:r>
      <w:r w:rsidRPr="00FA0178">
        <w:rPr>
          <w:rFonts w:cs="Arial"/>
        </w:rPr>
        <w:t xml:space="preserve">Assisted with drafting legislation and monitoring all legislation that affected children and youth.  Appointed to the National Attorney’s General Task Force on School Safety. </w:t>
      </w:r>
      <w:r w:rsidR="00E4011E">
        <w:rPr>
          <w:rFonts w:cs="Arial"/>
        </w:rPr>
        <w:t xml:space="preserve"> </w:t>
      </w:r>
      <w:r w:rsidR="00B604A6">
        <w:rPr>
          <w:rFonts w:cs="Arial"/>
        </w:rPr>
        <w:t>Testified before a United States Congressional Committee on school safety initiatives.</w:t>
      </w:r>
      <w:r w:rsidRPr="00FA0178">
        <w:rPr>
          <w:rFonts w:cs="Arial"/>
        </w:rPr>
        <w:t xml:space="preserve"> </w:t>
      </w:r>
      <w:r w:rsidRPr="00494093">
        <w:rPr>
          <w:rFonts w:cs="Arial"/>
          <w:b/>
        </w:rPr>
        <w:t>Wrote a successful $250,000 Department of Justice CSOM grant for the development of the Illinois Sex Offender Management Board</w:t>
      </w:r>
      <w:r w:rsidRPr="00FA0178">
        <w:rPr>
          <w:rFonts w:cs="Arial"/>
        </w:rPr>
        <w:t xml:space="preserve"> </w:t>
      </w:r>
      <w:r w:rsidRPr="00FA0178">
        <w:rPr>
          <w:rFonts w:cs="Arial"/>
        </w:rPr>
        <w:lastRenderedPageBreak/>
        <w:t xml:space="preserve">and served as staff to the Board for the duration of the two year grant.  Developed policy initiatives related to child protection, child welfare, </w:t>
      </w:r>
      <w:r w:rsidR="00093E16">
        <w:rPr>
          <w:rFonts w:cs="Arial"/>
        </w:rPr>
        <w:t xml:space="preserve">family violence </w:t>
      </w:r>
      <w:r w:rsidRPr="00FA0178">
        <w:rPr>
          <w:rFonts w:cs="Arial"/>
        </w:rPr>
        <w:t>and school safety.  Managed multiple teams and work groups</w:t>
      </w:r>
      <w:r>
        <w:rPr>
          <w:rFonts w:ascii="Arial" w:hAnsi="Arial" w:cs="Arial"/>
        </w:rPr>
        <w:t>.</w:t>
      </w:r>
    </w:p>
    <w:p w14:paraId="741F7EBE" w14:textId="77777777" w:rsidR="00FA0178" w:rsidRDefault="000C5D30" w:rsidP="00FA0178">
      <w:pPr>
        <w:tabs>
          <w:tab w:val="left" w:pos="8460"/>
        </w:tabs>
        <w:rPr>
          <w:rFonts w:cs="Arial"/>
          <w:b/>
        </w:rPr>
      </w:pPr>
      <w:r>
        <w:rPr>
          <w:rFonts w:cs="Arial"/>
          <w:b/>
        </w:rPr>
        <w:t xml:space="preserve">Founding </w:t>
      </w:r>
      <w:r w:rsidR="00FA0178">
        <w:rPr>
          <w:rFonts w:cs="Arial"/>
          <w:b/>
        </w:rPr>
        <w:t>Executive Director, Sangamon County Child Advocacy Center</w:t>
      </w:r>
      <w:r w:rsidR="00FA0178">
        <w:rPr>
          <w:rFonts w:cs="Arial"/>
          <w:b/>
        </w:rPr>
        <w:tab/>
        <w:t>1989 – 1995</w:t>
      </w:r>
    </w:p>
    <w:p w14:paraId="774E3362" w14:textId="77777777" w:rsidR="00FA0178" w:rsidRDefault="00FA0178" w:rsidP="00012475">
      <w:pPr>
        <w:tabs>
          <w:tab w:val="left" w:pos="720"/>
          <w:tab w:val="left" w:pos="2160"/>
          <w:tab w:val="left" w:pos="4320"/>
        </w:tabs>
        <w:spacing w:after="120"/>
        <w:rPr>
          <w:rFonts w:cs="Arial"/>
        </w:rPr>
      </w:pPr>
      <w:r w:rsidRPr="00FA0178">
        <w:rPr>
          <w:rFonts w:cs="Arial"/>
        </w:rPr>
        <w:t xml:space="preserve">Organized county-wide task force to implement the center and wrote the original protocol for the multidisciplinary approach to the investigation, prosecution, and treatment of child sexual abuse cases.  Supervised five professional staff members and assigned team members.  </w:t>
      </w:r>
      <w:r w:rsidR="00A26EA3">
        <w:rPr>
          <w:rFonts w:cs="Arial"/>
        </w:rPr>
        <w:t xml:space="preserve"> </w:t>
      </w:r>
      <w:r w:rsidRPr="00FA0178">
        <w:rPr>
          <w:rFonts w:cs="Arial"/>
        </w:rPr>
        <w:t>In1991 successfully marketed and passed a county-wide property tax referendum to support the center.  Secured over a half a million dollars in grant funding</w:t>
      </w:r>
      <w:r w:rsidR="00B604A6">
        <w:rPr>
          <w:rFonts w:cs="Arial"/>
        </w:rPr>
        <w:t xml:space="preserve"> including a Community Development Block Grant to write and implement the first school-based child sexual abuse prevention curriculum.</w:t>
      </w:r>
      <w:r w:rsidRPr="00FA0178">
        <w:rPr>
          <w:rFonts w:cs="Arial"/>
        </w:rPr>
        <w:t xml:space="preserve">  Trained nationally on the development of children’s advocacy centers and developed the State Chapter of Children’s Advocacy Centers.  Served as first President of the Chapter.</w:t>
      </w:r>
    </w:p>
    <w:p w14:paraId="0E163A41" w14:textId="77777777" w:rsidR="00FA0178" w:rsidRDefault="00FA0178" w:rsidP="00FA0178">
      <w:pPr>
        <w:tabs>
          <w:tab w:val="left" w:pos="720"/>
          <w:tab w:val="left" w:pos="2160"/>
          <w:tab w:val="left" w:pos="4320"/>
        </w:tabs>
        <w:rPr>
          <w:rFonts w:cs="Arial"/>
          <w:b/>
        </w:rPr>
      </w:pPr>
      <w:r>
        <w:rPr>
          <w:rFonts w:cs="Arial"/>
          <w:b/>
        </w:rPr>
        <w:t>Child Protective Investigator, Department of Children and Family Services</w:t>
      </w:r>
      <w:r>
        <w:rPr>
          <w:rFonts w:cs="Arial"/>
          <w:b/>
        </w:rPr>
        <w:tab/>
        <w:t>1988 – 1989</w:t>
      </w:r>
    </w:p>
    <w:p w14:paraId="05C588A3" w14:textId="77777777" w:rsidR="00FA0178" w:rsidRDefault="00FA0178" w:rsidP="00FA0178">
      <w:pPr>
        <w:tabs>
          <w:tab w:val="left" w:pos="720"/>
          <w:tab w:val="left" w:pos="2160"/>
          <w:tab w:val="left" w:pos="4320"/>
        </w:tabs>
        <w:spacing w:after="120"/>
        <w:rPr>
          <w:rFonts w:cs="Arial"/>
        </w:rPr>
      </w:pPr>
      <w:r w:rsidRPr="00FA0178">
        <w:rPr>
          <w:rFonts w:cs="Arial"/>
        </w:rPr>
        <w:t>Investigated allegations of child sexual abuse</w:t>
      </w:r>
      <w:r>
        <w:rPr>
          <w:rFonts w:cs="Arial"/>
        </w:rPr>
        <w:t>, neglect and physical abuse</w:t>
      </w:r>
      <w:r w:rsidRPr="00FA0178">
        <w:rPr>
          <w:rFonts w:cs="Arial"/>
        </w:rPr>
        <w:t xml:space="preserve"> in Sangamon County.  Provided training on interviewing skills and mandated reporting.</w:t>
      </w:r>
    </w:p>
    <w:p w14:paraId="06179176" w14:textId="77777777" w:rsidR="00FA0178" w:rsidRDefault="00D61BEE" w:rsidP="00D61BEE">
      <w:pPr>
        <w:tabs>
          <w:tab w:val="left" w:pos="720"/>
          <w:tab w:val="left" w:pos="2160"/>
          <w:tab w:val="left" w:pos="4320"/>
        </w:tabs>
        <w:rPr>
          <w:rFonts w:cs="Arial"/>
          <w:b/>
        </w:rPr>
      </w:pPr>
      <w:r>
        <w:rPr>
          <w:rFonts w:cs="Arial"/>
          <w:b/>
        </w:rPr>
        <w:t>Sexual Assault Victim Advocate, Rape Information and Counseling Services</w:t>
      </w:r>
      <w:r>
        <w:rPr>
          <w:rFonts w:cs="Arial"/>
          <w:b/>
        </w:rPr>
        <w:tab/>
        <w:t>1986 – 1988</w:t>
      </w:r>
    </w:p>
    <w:p w14:paraId="513410D7" w14:textId="77777777" w:rsidR="00D61BEE" w:rsidRDefault="00D61BEE" w:rsidP="00D61BEE">
      <w:pPr>
        <w:tabs>
          <w:tab w:val="left" w:pos="720"/>
          <w:tab w:val="left" w:pos="2160"/>
          <w:tab w:val="left" w:pos="4320"/>
        </w:tabs>
        <w:rPr>
          <w:rFonts w:cs="Arial"/>
        </w:rPr>
      </w:pPr>
      <w:r w:rsidRPr="00D61BEE">
        <w:rPr>
          <w:rFonts w:cs="Arial"/>
        </w:rPr>
        <w:t>Provided counseling and advocacy for adult and child victims of sexual assault.  Trained and supervised hotline and advocate volunteers and interns</w:t>
      </w:r>
      <w:r>
        <w:rPr>
          <w:rFonts w:cs="Arial"/>
        </w:rPr>
        <w:t>.</w:t>
      </w:r>
    </w:p>
    <w:p w14:paraId="5576F20E" w14:textId="77777777" w:rsidR="00D61BEE" w:rsidRDefault="00D61BEE" w:rsidP="00D61BEE">
      <w:pPr>
        <w:tabs>
          <w:tab w:val="left" w:pos="720"/>
          <w:tab w:val="left" w:pos="2160"/>
          <w:tab w:val="left" w:pos="4320"/>
        </w:tabs>
        <w:rPr>
          <w:rFonts w:cs="Arial"/>
        </w:rPr>
      </w:pPr>
    </w:p>
    <w:p w14:paraId="4F30D6C8" w14:textId="77777777" w:rsidR="00D61BEE" w:rsidRPr="00CE3D98" w:rsidRDefault="00D61BEE" w:rsidP="00D61BEE">
      <w:pPr>
        <w:tabs>
          <w:tab w:val="left" w:pos="720"/>
          <w:tab w:val="left" w:pos="2160"/>
          <w:tab w:val="left" w:pos="4320"/>
        </w:tabs>
        <w:spacing w:after="120"/>
        <w:rPr>
          <w:rFonts w:ascii="Arial" w:hAnsi="Arial" w:cs="Arial"/>
          <w:b/>
          <w:color w:val="1F497D" w:themeColor="text2"/>
        </w:rPr>
      </w:pPr>
      <w:r w:rsidRPr="00CE3D98">
        <w:rPr>
          <w:rFonts w:ascii="Arial" w:hAnsi="Arial" w:cs="Arial"/>
          <w:b/>
          <w:color w:val="1F497D" w:themeColor="text2"/>
        </w:rPr>
        <w:t>Teaching Experience</w:t>
      </w:r>
    </w:p>
    <w:p w14:paraId="1FAC8C60" w14:textId="77777777" w:rsidR="007445D8" w:rsidRDefault="007445D8" w:rsidP="00D61BEE">
      <w:pPr>
        <w:tabs>
          <w:tab w:val="left" w:pos="0"/>
          <w:tab w:val="left" w:pos="720"/>
          <w:tab w:val="left" w:pos="2160"/>
        </w:tabs>
        <w:ind w:left="2160" w:hanging="2160"/>
        <w:rPr>
          <w:rFonts w:cs="Arial"/>
          <w:b/>
          <w:bCs/>
        </w:rPr>
      </w:pPr>
      <w:r>
        <w:rPr>
          <w:rFonts w:cs="Arial"/>
          <w:b/>
          <w:bCs/>
        </w:rPr>
        <w:t>Faculty, Public Administration, UIS</w:t>
      </w:r>
    </w:p>
    <w:p w14:paraId="399210EC" w14:textId="77777777" w:rsidR="00A04E64" w:rsidRDefault="00206650" w:rsidP="00D61BEE">
      <w:pPr>
        <w:tabs>
          <w:tab w:val="left" w:pos="0"/>
          <w:tab w:val="left" w:pos="720"/>
          <w:tab w:val="left" w:pos="2160"/>
        </w:tabs>
        <w:ind w:left="2160" w:hanging="2160"/>
        <w:rPr>
          <w:rFonts w:cs="Arial"/>
          <w:bCs/>
        </w:rPr>
      </w:pPr>
      <w:r>
        <w:rPr>
          <w:rFonts w:cs="Arial"/>
          <w:bCs/>
        </w:rPr>
        <w:t>Core courses taught:  Introduction to the Profession, Organizational Development, and Capstone</w:t>
      </w:r>
      <w:r w:rsidR="00F21CB0">
        <w:rPr>
          <w:rFonts w:cs="Arial"/>
          <w:bCs/>
        </w:rPr>
        <w:t>.</w:t>
      </w:r>
    </w:p>
    <w:p w14:paraId="33A0039A" w14:textId="77777777" w:rsidR="00206650" w:rsidRDefault="00206650" w:rsidP="00206650">
      <w:pPr>
        <w:tabs>
          <w:tab w:val="left" w:pos="0"/>
          <w:tab w:val="left" w:pos="720"/>
        </w:tabs>
        <w:rPr>
          <w:rFonts w:cs="Arial"/>
          <w:bCs/>
        </w:rPr>
      </w:pPr>
      <w:r>
        <w:rPr>
          <w:rFonts w:cs="Arial"/>
          <w:bCs/>
        </w:rPr>
        <w:t>Elective courses developed and taught:  Social Entrepreneurship (PAD 590)</w:t>
      </w:r>
      <w:r w:rsidR="00FA6627">
        <w:rPr>
          <w:rFonts w:cs="Arial"/>
          <w:bCs/>
        </w:rPr>
        <w:t xml:space="preserve"> Nonprofit Capacity and Collaboration (PAD 590)</w:t>
      </w:r>
      <w:r>
        <w:rPr>
          <w:rFonts w:cs="Arial"/>
          <w:bCs/>
        </w:rPr>
        <w:t xml:space="preserve"> and Advocacy and Policy (PAD 590)</w:t>
      </w:r>
      <w:r w:rsidR="00790600">
        <w:rPr>
          <w:rFonts w:cs="Arial"/>
          <w:bCs/>
        </w:rPr>
        <w:t xml:space="preserve"> Development of the</w:t>
      </w:r>
      <w:r w:rsidR="00FA6627">
        <w:rPr>
          <w:rFonts w:cs="Arial"/>
          <w:bCs/>
        </w:rPr>
        <w:t xml:space="preserve"> three electives in the </w:t>
      </w:r>
      <w:r w:rsidR="00790600">
        <w:rPr>
          <w:rFonts w:cs="Arial"/>
          <w:bCs/>
        </w:rPr>
        <w:t>Child Advocacy Studies Curriculum</w:t>
      </w:r>
      <w:r w:rsidR="00FA6627">
        <w:rPr>
          <w:rFonts w:cs="Arial"/>
          <w:bCs/>
        </w:rPr>
        <w:t xml:space="preserve"> </w:t>
      </w:r>
      <w:r w:rsidR="00790600">
        <w:rPr>
          <w:rFonts w:cs="Arial"/>
          <w:bCs/>
        </w:rPr>
        <w:t>(</w:t>
      </w:r>
      <w:r w:rsidR="00FA6627">
        <w:rPr>
          <w:rFonts w:cs="Arial"/>
          <w:bCs/>
        </w:rPr>
        <w:t>CAST</w:t>
      </w:r>
      <w:r w:rsidR="00790600">
        <w:rPr>
          <w:rFonts w:cs="Arial"/>
          <w:bCs/>
        </w:rPr>
        <w:t>)</w:t>
      </w:r>
    </w:p>
    <w:p w14:paraId="1CB70AEE" w14:textId="77777777" w:rsidR="0057670E" w:rsidRDefault="0057670E" w:rsidP="00206650">
      <w:pPr>
        <w:tabs>
          <w:tab w:val="left" w:pos="0"/>
          <w:tab w:val="left" w:pos="720"/>
        </w:tabs>
        <w:rPr>
          <w:rFonts w:cs="Arial"/>
          <w:bCs/>
        </w:rPr>
      </w:pPr>
    </w:p>
    <w:p w14:paraId="352B1A16" w14:textId="2AB77FC2" w:rsidR="0057670E" w:rsidRPr="0057670E" w:rsidRDefault="0057670E" w:rsidP="00206650">
      <w:pPr>
        <w:tabs>
          <w:tab w:val="left" w:pos="0"/>
          <w:tab w:val="left" w:pos="720"/>
        </w:tabs>
        <w:rPr>
          <w:rFonts w:cs="Arial"/>
          <w:b/>
        </w:rPr>
      </w:pPr>
      <w:r>
        <w:rPr>
          <w:rFonts w:cs="Arial"/>
          <w:b/>
        </w:rPr>
        <w:t xml:space="preserve">Development of the CAST Minor – </w:t>
      </w:r>
      <w:r w:rsidR="000C3F1E">
        <w:rPr>
          <w:rFonts w:cs="Arial"/>
          <w:b/>
        </w:rPr>
        <w:t xml:space="preserve">Implementation, </w:t>
      </w:r>
      <w:r>
        <w:rPr>
          <w:rFonts w:cs="Arial"/>
          <w:b/>
        </w:rPr>
        <w:t>Fall 2020</w:t>
      </w:r>
    </w:p>
    <w:p w14:paraId="51949EB9" w14:textId="77777777" w:rsidR="00206650" w:rsidRPr="00A04E64" w:rsidRDefault="00206650" w:rsidP="00206650">
      <w:pPr>
        <w:tabs>
          <w:tab w:val="left" w:pos="0"/>
          <w:tab w:val="left" w:pos="720"/>
        </w:tabs>
        <w:rPr>
          <w:rFonts w:cs="Arial"/>
          <w:bCs/>
        </w:rPr>
      </w:pPr>
    </w:p>
    <w:p w14:paraId="4D9A0C27" w14:textId="6329DCF8" w:rsidR="0042076E" w:rsidRPr="00CE3D98" w:rsidRDefault="0057670E" w:rsidP="0042076E">
      <w:pPr>
        <w:tabs>
          <w:tab w:val="left" w:pos="0"/>
        </w:tabs>
        <w:rPr>
          <w:rFonts w:ascii="Arial" w:hAnsi="Arial" w:cs="Arial"/>
          <w:b/>
          <w:bCs/>
          <w:color w:val="1F497D" w:themeColor="text2"/>
        </w:rPr>
      </w:pPr>
      <w:r>
        <w:rPr>
          <w:rFonts w:ascii="Arial" w:hAnsi="Arial" w:cs="Arial"/>
          <w:b/>
          <w:bCs/>
          <w:color w:val="1F497D" w:themeColor="text2"/>
        </w:rPr>
        <w:t>Publications</w:t>
      </w:r>
    </w:p>
    <w:p w14:paraId="29D1120E" w14:textId="77777777" w:rsidR="001939D5" w:rsidRPr="001939D5" w:rsidRDefault="001939D5" w:rsidP="0042076E">
      <w:pPr>
        <w:tabs>
          <w:tab w:val="left" w:pos="0"/>
        </w:tabs>
        <w:rPr>
          <w:rFonts w:cs="Arial"/>
          <w:b/>
          <w:bCs/>
        </w:rPr>
      </w:pPr>
    </w:p>
    <w:p w14:paraId="42A85C8A" w14:textId="79EE9EC8" w:rsidR="007445D8" w:rsidRDefault="000C5D30" w:rsidP="0042076E">
      <w:pPr>
        <w:tabs>
          <w:tab w:val="left" w:pos="0"/>
        </w:tabs>
        <w:rPr>
          <w:rFonts w:cs="Arial"/>
          <w:bCs/>
          <w:u w:val="single"/>
        </w:rPr>
      </w:pPr>
      <w:r>
        <w:rPr>
          <w:rFonts w:cs="Arial"/>
          <w:bCs/>
        </w:rPr>
        <w:t>Goulet, B., Cross, T., Chiu, Y., &amp; Evans, S. (20</w:t>
      </w:r>
      <w:r w:rsidR="000C606E">
        <w:rPr>
          <w:rFonts w:cs="Arial"/>
          <w:bCs/>
        </w:rPr>
        <w:t>20</w:t>
      </w:r>
      <w:r>
        <w:rPr>
          <w:rFonts w:cs="Arial"/>
          <w:bCs/>
        </w:rPr>
        <w:t>). Moving from Procedure to Practice: A Statewide Child Protection Simulation Training Model</w:t>
      </w:r>
      <w:r w:rsidR="00D32D43">
        <w:rPr>
          <w:rFonts w:cs="Arial"/>
          <w:bCs/>
        </w:rPr>
        <w:t xml:space="preserve">, </w:t>
      </w:r>
      <w:r w:rsidR="000C606E">
        <w:rPr>
          <w:rFonts w:cs="Arial"/>
          <w:bCs/>
        </w:rPr>
        <w:t>Journal of Public Child Welfare</w:t>
      </w:r>
      <w:r w:rsidR="00D32D43">
        <w:rPr>
          <w:rFonts w:cs="Arial"/>
          <w:bCs/>
        </w:rPr>
        <w:t xml:space="preserve">, DOI: </w:t>
      </w:r>
      <w:r w:rsidR="00D32D43" w:rsidRPr="00D32D43">
        <w:rPr>
          <w:rFonts w:cs="Arial"/>
          <w:bCs/>
          <w:u w:val="single"/>
        </w:rPr>
        <w:t>10.1080/15548732.2020.1777247.</w:t>
      </w:r>
    </w:p>
    <w:p w14:paraId="524E5A23" w14:textId="4F53CB13" w:rsidR="00D32D43" w:rsidRPr="00D32D43" w:rsidRDefault="00D32D43" w:rsidP="0042076E">
      <w:pPr>
        <w:tabs>
          <w:tab w:val="left" w:pos="0"/>
        </w:tabs>
        <w:rPr>
          <w:rFonts w:cs="Arial"/>
          <w:bCs/>
        </w:rPr>
      </w:pPr>
      <w:r>
        <w:rPr>
          <w:rFonts w:cs="Arial"/>
          <w:bCs/>
        </w:rPr>
        <w:t xml:space="preserve">Available at: </w:t>
      </w:r>
      <w:hyperlink r:id="rId5" w:history="1">
        <w:r w:rsidRPr="00EA07BA">
          <w:rPr>
            <w:rStyle w:val="Hyperlink"/>
            <w:rFonts w:cs="Arial"/>
            <w:bCs/>
          </w:rPr>
          <w:t>https://doi.org/10.1080/15548732.2020.1777247</w:t>
        </w:r>
      </w:hyperlink>
      <w:r>
        <w:rPr>
          <w:rFonts w:cs="Arial"/>
          <w:bCs/>
        </w:rPr>
        <w:t xml:space="preserve"> </w:t>
      </w:r>
    </w:p>
    <w:p w14:paraId="72FC5114" w14:textId="77777777" w:rsidR="00AA10E3" w:rsidRDefault="00AA10E3" w:rsidP="0042076E">
      <w:pPr>
        <w:tabs>
          <w:tab w:val="left" w:pos="0"/>
        </w:tabs>
        <w:rPr>
          <w:rFonts w:cs="Arial"/>
          <w:bCs/>
        </w:rPr>
      </w:pPr>
    </w:p>
    <w:p w14:paraId="303741B5" w14:textId="77777777" w:rsidR="00DF714A" w:rsidRPr="00B04745" w:rsidRDefault="00DF714A" w:rsidP="00DF714A">
      <w:pPr>
        <w:pStyle w:val="PlainText"/>
        <w:rPr>
          <w:rFonts w:asciiTheme="minorHAnsi" w:hAnsiTheme="minorHAnsi"/>
          <w:sz w:val="24"/>
          <w:szCs w:val="24"/>
        </w:rPr>
      </w:pPr>
      <w:r w:rsidRPr="00B04745">
        <w:rPr>
          <w:rFonts w:asciiTheme="minorHAnsi" w:hAnsiTheme="minorHAnsi"/>
          <w:sz w:val="24"/>
          <w:szCs w:val="24"/>
        </w:rPr>
        <w:t xml:space="preserve">Goulet, B., Cross, T.P. &amp; Chiu, Y. (2020). Mandated reporting of child maltreatment: Mandated reporting. In R. Geffner, </w:t>
      </w:r>
      <w:proofErr w:type="spellStart"/>
      <w:proofErr w:type="gramStart"/>
      <w:r w:rsidRPr="00B04745">
        <w:rPr>
          <w:rFonts w:asciiTheme="minorHAnsi" w:hAnsiTheme="minorHAnsi"/>
          <w:sz w:val="24"/>
          <w:szCs w:val="24"/>
        </w:rPr>
        <w:t>V.Vieth</w:t>
      </w:r>
      <w:proofErr w:type="spellEnd"/>
      <w:proofErr w:type="gramEnd"/>
      <w:r w:rsidRPr="00B04745">
        <w:rPr>
          <w:rFonts w:asciiTheme="minorHAnsi" w:hAnsiTheme="minorHAnsi"/>
          <w:sz w:val="24"/>
          <w:szCs w:val="24"/>
        </w:rPr>
        <w:t xml:space="preserve">, V. Vaughan-Eden, A. Rosenbaum, L.K. </w:t>
      </w:r>
      <w:proofErr w:type="spellStart"/>
      <w:r w:rsidRPr="00B04745">
        <w:rPr>
          <w:rFonts w:asciiTheme="minorHAnsi" w:hAnsiTheme="minorHAnsi"/>
          <w:sz w:val="24"/>
          <w:szCs w:val="24"/>
        </w:rPr>
        <w:t>Hamberger</w:t>
      </w:r>
      <w:proofErr w:type="spellEnd"/>
      <w:r w:rsidRPr="00B04745">
        <w:rPr>
          <w:rFonts w:asciiTheme="minorHAnsi" w:hAnsiTheme="minorHAnsi"/>
          <w:sz w:val="24"/>
          <w:szCs w:val="24"/>
        </w:rPr>
        <w:t xml:space="preserve">, &amp; J. White, (Eds.). </w:t>
      </w:r>
      <w:r w:rsidRPr="00B04745">
        <w:rPr>
          <w:rFonts w:asciiTheme="minorHAnsi" w:hAnsiTheme="minorHAnsi"/>
          <w:i/>
          <w:iCs/>
          <w:sz w:val="24"/>
          <w:szCs w:val="24"/>
        </w:rPr>
        <w:t>Handbook of Interpersonal Violence Across the Lifespan</w:t>
      </w:r>
      <w:r w:rsidRPr="00B04745">
        <w:rPr>
          <w:rFonts w:asciiTheme="minorHAnsi" w:hAnsiTheme="minorHAnsi"/>
          <w:sz w:val="24"/>
          <w:szCs w:val="24"/>
        </w:rPr>
        <w:t>.  New York: Springer.</w:t>
      </w:r>
    </w:p>
    <w:p w14:paraId="4558D61B" w14:textId="77777777" w:rsidR="00DF714A" w:rsidRDefault="00DF714A" w:rsidP="0042076E">
      <w:pPr>
        <w:tabs>
          <w:tab w:val="left" w:pos="0"/>
        </w:tabs>
        <w:rPr>
          <w:rFonts w:cs="Arial"/>
          <w:b/>
          <w:u w:val="single"/>
        </w:rPr>
      </w:pPr>
    </w:p>
    <w:p w14:paraId="4FF2FC97" w14:textId="0B96DBF7" w:rsidR="000C606E" w:rsidRDefault="00DF714A" w:rsidP="0042076E">
      <w:pPr>
        <w:tabs>
          <w:tab w:val="left" w:pos="0"/>
        </w:tabs>
        <w:rPr>
          <w:rFonts w:cs="Arial"/>
          <w:bCs/>
        </w:rPr>
      </w:pPr>
      <w:r>
        <w:t>V</w:t>
      </w:r>
      <w:r w:rsidR="00AA10E3">
        <w:t xml:space="preserve">ieth, Victor I.; Goulet, Betsy; Knox, Michele; Parker, Jennifer; Johnson, Lisa B.; Tye, Karla </w:t>
      </w:r>
      <w:proofErr w:type="spellStart"/>
      <w:r w:rsidR="00AA10E3">
        <w:t>Steckler</w:t>
      </w:r>
      <w:proofErr w:type="spellEnd"/>
      <w:r w:rsidR="00AA10E3">
        <w:t xml:space="preserve">; and Cross, Theodore P. (2019) "Child Advocacy Studies (CAST): A National Movement to Improve the Undergraduate and Graduate Training of Child Protection Professionals," </w:t>
      </w:r>
      <w:r w:rsidR="00AA10E3">
        <w:rPr>
          <w:rStyle w:val="Emphasis"/>
        </w:rPr>
        <w:t>Mitchell Hamline Law Review</w:t>
      </w:r>
      <w:r w:rsidR="00AA10E3">
        <w:t xml:space="preserve">: Vol. 45 : </w:t>
      </w:r>
      <w:proofErr w:type="spellStart"/>
      <w:r w:rsidR="00AA10E3">
        <w:t>Iss</w:t>
      </w:r>
      <w:proofErr w:type="spellEnd"/>
      <w:r w:rsidR="00AA10E3">
        <w:t xml:space="preserve">. 4, Article 5. </w:t>
      </w:r>
      <w:r w:rsidR="00AA10E3">
        <w:br/>
        <w:t xml:space="preserve">Available at: </w:t>
      </w:r>
      <w:hyperlink r:id="rId6" w:history="1">
        <w:r w:rsidR="00AA10E3" w:rsidRPr="00EA07BA">
          <w:rPr>
            <w:rStyle w:val="Hyperlink"/>
            <w:rFonts w:cs="Arial"/>
            <w:bCs/>
          </w:rPr>
          <w:t>https://open.mitchellhamline.edu/mhlr/vol45/iss4/5/</w:t>
        </w:r>
      </w:hyperlink>
      <w:r w:rsidR="000C606E">
        <w:rPr>
          <w:rFonts w:cs="Arial"/>
          <w:bCs/>
        </w:rPr>
        <w:t xml:space="preserve"> </w:t>
      </w:r>
    </w:p>
    <w:p w14:paraId="5C16DEFC" w14:textId="77777777" w:rsidR="00B04745" w:rsidRDefault="00B04745" w:rsidP="0042076E">
      <w:pPr>
        <w:tabs>
          <w:tab w:val="left" w:pos="0"/>
        </w:tabs>
        <w:rPr>
          <w:rFonts w:cs="Arial"/>
          <w:bCs/>
        </w:rPr>
      </w:pPr>
    </w:p>
    <w:p w14:paraId="577C3D24" w14:textId="5AD01D91" w:rsidR="0057670E" w:rsidRDefault="0057670E" w:rsidP="00E849A9">
      <w:pPr>
        <w:tabs>
          <w:tab w:val="left" w:pos="0"/>
        </w:tabs>
        <w:rPr>
          <w:rFonts w:cs="Arial"/>
          <w:bCs/>
          <w:iCs/>
        </w:rPr>
      </w:pPr>
      <w:r>
        <w:rPr>
          <w:rFonts w:cs="Arial"/>
          <w:bCs/>
        </w:rPr>
        <w:t>National Children’s Advocacy Center Research Project: “</w:t>
      </w:r>
      <w:r>
        <w:rPr>
          <w:rFonts w:cs="Arial"/>
          <w:bCs/>
          <w:i/>
        </w:rPr>
        <w:t>National Children’s Alliance Accreditation Standards: The Evidence Foundations”</w:t>
      </w:r>
      <w:r>
        <w:rPr>
          <w:rFonts w:cs="Arial"/>
          <w:bCs/>
          <w:iCs/>
        </w:rPr>
        <w:t xml:space="preserve"> Fall, 2019</w:t>
      </w:r>
    </w:p>
    <w:p w14:paraId="544269A4" w14:textId="77777777" w:rsidR="0057670E" w:rsidRDefault="0057670E" w:rsidP="00E849A9">
      <w:pPr>
        <w:tabs>
          <w:tab w:val="left" w:pos="0"/>
        </w:tabs>
        <w:rPr>
          <w:rFonts w:cs="Arial"/>
          <w:bCs/>
        </w:rPr>
      </w:pPr>
    </w:p>
    <w:p w14:paraId="12DB9112" w14:textId="30806B1D" w:rsidR="00FA6627" w:rsidRDefault="00FA6627" w:rsidP="00E849A9">
      <w:pPr>
        <w:tabs>
          <w:tab w:val="left" w:pos="0"/>
        </w:tabs>
        <w:rPr>
          <w:rFonts w:cs="Arial"/>
          <w:bCs/>
        </w:rPr>
      </w:pPr>
      <w:r w:rsidRPr="00C07C51">
        <w:rPr>
          <w:rFonts w:cs="Arial"/>
          <w:b/>
        </w:rPr>
        <w:t>PA Times</w:t>
      </w:r>
      <w:r w:rsidR="00E5455E" w:rsidRPr="00C07C51">
        <w:rPr>
          <w:rFonts w:cs="Arial"/>
          <w:b/>
        </w:rPr>
        <w:t xml:space="preserve"> Fall 2015</w:t>
      </w:r>
      <w:r w:rsidRPr="00C07C51">
        <w:rPr>
          <w:rFonts w:cs="Arial"/>
          <w:b/>
        </w:rPr>
        <w:t xml:space="preserve"> article:</w:t>
      </w:r>
      <w:r>
        <w:rPr>
          <w:rFonts w:cs="Arial"/>
          <w:bCs/>
        </w:rPr>
        <w:t xml:space="preserve"> “Are We the People</w:t>
      </w:r>
      <w:r w:rsidR="00E5455E">
        <w:rPr>
          <w:rFonts w:cs="Arial"/>
          <w:bCs/>
        </w:rPr>
        <w:t>? Reviving Civics as a Public Value”</w:t>
      </w:r>
    </w:p>
    <w:p w14:paraId="4999FCC5" w14:textId="77777777" w:rsidR="00C07C51" w:rsidRDefault="00C07C51" w:rsidP="00E849A9">
      <w:pPr>
        <w:tabs>
          <w:tab w:val="left" w:pos="0"/>
        </w:tabs>
        <w:rPr>
          <w:rFonts w:cs="Arial"/>
          <w:bCs/>
        </w:rPr>
      </w:pPr>
    </w:p>
    <w:p w14:paraId="0C5926E0" w14:textId="6949C84E" w:rsidR="00E849A9" w:rsidRDefault="00E849A9" w:rsidP="00E849A9">
      <w:pPr>
        <w:tabs>
          <w:tab w:val="left" w:pos="0"/>
        </w:tabs>
        <w:rPr>
          <w:rFonts w:cs="Arial"/>
          <w:bCs/>
        </w:rPr>
      </w:pPr>
      <w:r w:rsidRPr="00C07C51">
        <w:rPr>
          <w:rFonts w:cs="Arial"/>
          <w:b/>
        </w:rPr>
        <w:t>Book Chapter with Dr. Ted Cross</w:t>
      </w:r>
      <w:r>
        <w:rPr>
          <w:rFonts w:cs="Arial"/>
          <w:b/>
          <w:bCs/>
        </w:rPr>
        <w:t xml:space="preserve">: </w:t>
      </w:r>
      <w:r w:rsidRPr="00E849A9">
        <w:rPr>
          <w:rFonts w:cs="Arial"/>
          <w:bCs/>
          <w:i/>
        </w:rPr>
        <w:t>“What will happen to this Child if I Report”</w:t>
      </w:r>
      <w:r w:rsidR="00F21CB0">
        <w:rPr>
          <w:rFonts w:cs="Arial"/>
          <w:bCs/>
        </w:rPr>
        <w:t xml:space="preserve"> in </w:t>
      </w:r>
      <w:r w:rsidR="004F6047">
        <w:rPr>
          <w:rFonts w:cs="Arial"/>
          <w:bCs/>
        </w:rPr>
        <w:t xml:space="preserve">Mandatory Reporting Laws and the Identification of Severe Child Abuse and Neglect, Ben Mathews and Donald </w:t>
      </w:r>
      <w:proofErr w:type="spellStart"/>
      <w:r w:rsidR="004F6047">
        <w:rPr>
          <w:rFonts w:cs="Arial"/>
          <w:bCs/>
        </w:rPr>
        <w:t>Bross</w:t>
      </w:r>
      <w:proofErr w:type="spellEnd"/>
      <w:r w:rsidR="004F6047">
        <w:rPr>
          <w:rFonts w:cs="Arial"/>
          <w:bCs/>
        </w:rPr>
        <w:t>, Editors.</w:t>
      </w:r>
      <w:r w:rsidR="001D043E">
        <w:rPr>
          <w:rFonts w:cs="Arial"/>
          <w:bCs/>
        </w:rPr>
        <w:t xml:space="preserve"> Spring, 2015</w:t>
      </w:r>
    </w:p>
    <w:p w14:paraId="4E965218" w14:textId="77D842EC" w:rsidR="00EA7F3F" w:rsidRDefault="00EA7F3F" w:rsidP="00E849A9">
      <w:pPr>
        <w:tabs>
          <w:tab w:val="left" w:pos="0"/>
        </w:tabs>
        <w:rPr>
          <w:rFonts w:cs="Arial"/>
          <w:bCs/>
        </w:rPr>
      </w:pPr>
    </w:p>
    <w:p w14:paraId="35AE0C0B" w14:textId="77777777" w:rsidR="001939D5" w:rsidRDefault="001939D5" w:rsidP="00D61BEE">
      <w:pPr>
        <w:tabs>
          <w:tab w:val="left" w:pos="0"/>
        </w:tabs>
        <w:rPr>
          <w:rFonts w:ascii="Arial" w:hAnsi="Arial" w:cs="Arial"/>
          <w:b/>
          <w:bCs/>
          <w:color w:val="1F497D" w:themeColor="text2"/>
        </w:rPr>
      </w:pPr>
      <w:r w:rsidRPr="00CE3D98">
        <w:rPr>
          <w:rFonts w:ascii="Arial" w:hAnsi="Arial" w:cs="Arial"/>
          <w:b/>
          <w:bCs/>
          <w:color w:val="1F497D" w:themeColor="text2"/>
        </w:rPr>
        <w:t>Legislative Initiatives</w:t>
      </w:r>
    </w:p>
    <w:p w14:paraId="7110C069" w14:textId="77777777" w:rsidR="00CE3D98" w:rsidRDefault="00CE3D98" w:rsidP="00D61BEE">
      <w:pPr>
        <w:tabs>
          <w:tab w:val="left" w:pos="0"/>
        </w:tabs>
        <w:rPr>
          <w:rFonts w:ascii="Arial" w:hAnsi="Arial" w:cs="Arial"/>
          <w:b/>
          <w:bCs/>
        </w:rPr>
      </w:pPr>
    </w:p>
    <w:p w14:paraId="2AB261C0" w14:textId="77777777" w:rsidR="007A5B5A" w:rsidRDefault="007A5B5A" w:rsidP="00D61BEE">
      <w:pPr>
        <w:tabs>
          <w:tab w:val="left" w:pos="0"/>
        </w:tabs>
        <w:rPr>
          <w:rFonts w:cs="Arial"/>
          <w:bCs/>
        </w:rPr>
      </w:pPr>
      <w:r>
        <w:rPr>
          <w:rFonts w:cs="Arial"/>
          <w:bCs/>
        </w:rPr>
        <w:t>Spring 2019 HB 2833 Amendment to the Child Protection Training Academy Statute 99-0348</w:t>
      </w:r>
    </w:p>
    <w:p w14:paraId="185CC1EB" w14:textId="77777777" w:rsidR="00790600" w:rsidRDefault="00790600" w:rsidP="00D61BEE">
      <w:pPr>
        <w:tabs>
          <w:tab w:val="left" w:pos="0"/>
        </w:tabs>
        <w:rPr>
          <w:rFonts w:cs="Arial"/>
          <w:bCs/>
        </w:rPr>
      </w:pPr>
      <w:r>
        <w:rPr>
          <w:rFonts w:cs="Arial"/>
          <w:bCs/>
        </w:rPr>
        <w:t xml:space="preserve">Spring 2015 Legislation Session:  </w:t>
      </w:r>
      <w:r w:rsidRPr="00494093">
        <w:rPr>
          <w:rFonts w:cs="Arial"/>
          <w:b/>
          <w:bCs/>
        </w:rPr>
        <w:t>Senate Bill 653</w:t>
      </w:r>
      <w:r>
        <w:rPr>
          <w:rFonts w:cs="Arial"/>
          <w:bCs/>
        </w:rPr>
        <w:t xml:space="preserve"> Child Protection Training Academy</w:t>
      </w:r>
      <w:r w:rsidR="00866BB7">
        <w:rPr>
          <w:rFonts w:cs="Arial"/>
          <w:bCs/>
        </w:rPr>
        <w:t>, Drafted bill, testified in both chambers. Bill signed by Governor August 11, 2015.</w:t>
      </w:r>
    </w:p>
    <w:p w14:paraId="39880C91" w14:textId="77777777" w:rsidR="001939D5" w:rsidRPr="001939D5" w:rsidRDefault="001939D5" w:rsidP="00D61BEE">
      <w:pPr>
        <w:tabs>
          <w:tab w:val="left" w:pos="0"/>
        </w:tabs>
        <w:rPr>
          <w:rFonts w:cs="Arial"/>
          <w:bCs/>
        </w:rPr>
      </w:pPr>
      <w:r>
        <w:rPr>
          <w:rFonts w:cs="Arial"/>
          <w:bCs/>
        </w:rPr>
        <w:t xml:space="preserve">Spring 2013 Legislative Session: Recommended legislation addressing mandated reporting training for teachers.  </w:t>
      </w:r>
      <w:r w:rsidR="00CE3D98">
        <w:rPr>
          <w:rFonts w:cs="Arial"/>
          <w:bCs/>
        </w:rPr>
        <w:t xml:space="preserve">Worked with Illinois Federation of Teachers on draft language, testified on behalf of </w:t>
      </w:r>
      <w:r w:rsidR="00CE3D98" w:rsidRPr="00494093">
        <w:rPr>
          <w:rFonts w:cs="Arial"/>
          <w:b/>
          <w:bCs/>
        </w:rPr>
        <w:t>HB 2245</w:t>
      </w:r>
      <w:r w:rsidR="00CE3D98">
        <w:rPr>
          <w:rFonts w:cs="Arial"/>
          <w:bCs/>
        </w:rPr>
        <w:t>. Governor signed bill on August 17, 2013, effective July 1, 2014.</w:t>
      </w:r>
    </w:p>
    <w:p w14:paraId="3356F95C" w14:textId="77777777" w:rsidR="001939D5" w:rsidRDefault="001939D5" w:rsidP="00D61BEE">
      <w:pPr>
        <w:tabs>
          <w:tab w:val="left" w:pos="0"/>
        </w:tabs>
        <w:rPr>
          <w:rFonts w:cs="Arial"/>
          <w:b/>
          <w:bCs/>
          <w:sz w:val="28"/>
          <w:szCs w:val="28"/>
        </w:rPr>
      </w:pPr>
    </w:p>
    <w:p w14:paraId="2AA8FA5E" w14:textId="77777777" w:rsidR="00C02B36" w:rsidRDefault="00C02B36" w:rsidP="00D61BEE">
      <w:pPr>
        <w:tabs>
          <w:tab w:val="left" w:pos="0"/>
        </w:tabs>
        <w:rPr>
          <w:rFonts w:ascii="Arial" w:hAnsi="Arial" w:cs="Arial"/>
          <w:b/>
          <w:bCs/>
          <w:color w:val="1F497D" w:themeColor="text2"/>
        </w:rPr>
      </w:pPr>
      <w:r w:rsidRPr="00CE3D98">
        <w:rPr>
          <w:rFonts w:ascii="Arial" w:hAnsi="Arial" w:cs="Arial"/>
          <w:b/>
          <w:bCs/>
          <w:color w:val="1F497D" w:themeColor="text2"/>
        </w:rPr>
        <w:t>Professional Affiliations</w:t>
      </w:r>
    </w:p>
    <w:p w14:paraId="2F99A79D" w14:textId="77777777" w:rsidR="00CE3D98" w:rsidRPr="00CE3D98" w:rsidRDefault="00CE3D98" w:rsidP="00D61BEE">
      <w:pPr>
        <w:tabs>
          <w:tab w:val="left" w:pos="0"/>
        </w:tabs>
        <w:rPr>
          <w:rFonts w:ascii="Arial" w:hAnsi="Arial" w:cs="Arial"/>
          <w:b/>
          <w:bCs/>
          <w:color w:val="1F497D" w:themeColor="text2"/>
        </w:rPr>
      </w:pPr>
    </w:p>
    <w:p w14:paraId="2DE03310" w14:textId="5C8F7176" w:rsidR="00C07C51" w:rsidRDefault="00C07C51" w:rsidP="00D61BEE">
      <w:pPr>
        <w:tabs>
          <w:tab w:val="left" w:pos="0"/>
        </w:tabs>
        <w:rPr>
          <w:rFonts w:cs="Arial"/>
          <w:bCs/>
        </w:rPr>
      </w:pPr>
      <w:r>
        <w:rPr>
          <w:rFonts w:cs="Arial"/>
          <w:bCs/>
        </w:rPr>
        <w:t>Appointed Governor’s Task Force on Strengthening the Child Welfare Workforce 2019</w:t>
      </w:r>
    </w:p>
    <w:p w14:paraId="34C0061B" w14:textId="73B97C3D" w:rsidR="007A5B5A" w:rsidRDefault="007A5B5A" w:rsidP="00D61BEE">
      <w:pPr>
        <w:tabs>
          <w:tab w:val="left" w:pos="0"/>
        </w:tabs>
        <w:rPr>
          <w:rFonts w:cs="Arial"/>
          <w:bCs/>
        </w:rPr>
      </w:pPr>
      <w:r>
        <w:rPr>
          <w:rFonts w:cs="Arial"/>
          <w:bCs/>
        </w:rPr>
        <w:t xml:space="preserve">Central Illinois DCFS Child Death Review </w:t>
      </w:r>
      <w:r w:rsidR="000C5D30">
        <w:rPr>
          <w:rFonts w:cs="Arial"/>
          <w:bCs/>
        </w:rPr>
        <w:t>Council</w:t>
      </w:r>
      <w:r>
        <w:rPr>
          <w:rFonts w:cs="Arial"/>
          <w:bCs/>
        </w:rPr>
        <w:t xml:space="preserve"> 2018 -  </w:t>
      </w:r>
    </w:p>
    <w:p w14:paraId="1ADA22E3" w14:textId="71B2CEEE" w:rsidR="00C07C51" w:rsidRDefault="00C07C51" w:rsidP="00D61BEE">
      <w:pPr>
        <w:tabs>
          <w:tab w:val="left" w:pos="0"/>
        </w:tabs>
        <w:rPr>
          <w:rFonts w:cs="Arial"/>
          <w:bCs/>
        </w:rPr>
      </w:pPr>
      <w:r>
        <w:rPr>
          <w:rFonts w:cs="Arial"/>
          <w:bCs/>
        </w:rPr>
        <w:t xml:space="preserve">Child Death Review Executive Council 2019 - </w:t>
      </w:r>
    </w:p>
    <w:p w14:paraId="45B70C01" w14:textId="77777777" w:rsidR="00C02B36" w:rsidRDefault="00C02B36" w:rsidP="00C02B36">
      <w:pPr>
        <w:tabs>
          <w:tab w:val="left" w:pos="720"/>
          <w:tab w:val="left" w:pos="2160"/>
          <w:tab w:val="left" w:pos="4320"/>
        </w:tabs>
        <w:rPr>
          <w:rFonts w:cs="Arial"/>
          <w:bCs/>
        </w:rPr>
      </w:pPr>
      <w:r w:rsidRPr="00C02B36">
        <w:rPr>
          <w:rFonts w:cs="Arial"/>
          <w:bCs/>
        </w:rPr>
        <w:t>National Network of Children’s Advocacy Centers/National Children’s Alliance 1993- 1996 and 2000-2002, serving as Treasurer</w:t>
      </w:r>
    </w:p>
    <w:p w14:paraId="1A54662C" w14:textId="77777777" w:rsidR="00012475" w:rsidRPr="00C02B36" w:rsidRDefault="00012475" w:rsidP="00C02B36">
      <w:pPr>
        <w:tabs>
          <w:tab w:val="left" w:pos="720"/>
          <w:tab w:val="left" w:pos="2160"/>
          <w:tab w:val="left" w:pos="4320"/>
        </w:tabs>
        <w:rPr>
          <w:rFonts w:cs="Arial"/>
          <w:bCs/>
        </w:rPr>
      </w:pPr>
      <w:r>
        <w:rPr>
          <w:rFonts w:cs="Arial"/>
          <w:bCs/>
        </w:rPr>
        <w:t>Illinois Children’s Justice Task Force 1998 -2007 Committee Chair and Member</w:t>
      </w:r>
    </w:p>
    <w:p w14:paraId="32E0575D" w14:textId="77777777" w:rsidR="00C02B36" w:rsidRPr="00C02B36" w:rsidRDefault="00C02B36" w:rsidP="00C02B36">
      <w:pPr>
        <w:tabs>
          <w:tab w:val="left" w:pos="720"/>
          <w:tab w:val="left" w:pos="2160"/>
          <w:tab w:val="left" w:pos="4320"/>
        </w:tabs>
        <w:rPr>
          <w:rFonts w:cs="Arial"/>
          <w:bCs/>
        </w:rPr>
      </w:pPr>
      <w:r w:rsidRPr="00C02B36">
        <w:rPr>
          <w:rFonts w:cs="Arial"/>
          <w:bCs/>
        </w:rPr>
        <w:t>Midwest Regional Children’s Advocacy Center Advisory Board Member</w:t>
      </w:r>
    </w:p>
    <w:p w14:paraId="63845929" w14:textId="77777777" w:rsidR="00C02B36" w:rsidRDefault="00C02B36" w:rsidP="00C02B36">
      <w:pPr>
        <w:tabs>
          <w:tab w:val="left" w:pos="720"/>
          <w:tab w:val="left" w:pos="2160"/>
          <w:tab w:val="left" w:pos="4320"/>
        </w:tabs>
        <w:rPr>
          <w:rFonts w:cs="Arial"/>
          <w:bCs/>
        </w:rPr>
      </w:pPr>
      <w:r w:rsidRPr="00C02B36">
        <w:rPr>
          <w:rFonts w:cs="Arial"/>
          <w:bCs/>
        </w:rPr>
        <w:t>Sangamon County Child Advocacy Center, President, Friends of the CAC Board of Directors</w:t>
      </w:r>
    </w:p>
    <w:p w14:paraId="675D5395" w14:textId="77777777" w:rsidR="001939D5" w:rsidRDefault="001939D5" w:rsidP="00C02B36">
      <w:pPr>
        <w:tabs>
          <w:tab w:val="left" w:pos="720"/>
          <w:tab w:val="left" w:pos="2160"/>
          <w:tab w:val="left" w:pos="4320"/>
        </w:tabs>
        <w:rPr>
          <w:rFonts w:cs="Arial"/>
          <w:b/>
          <w:bCs/>
          <w:sz w:val="28"/>
          <w:szCs w:val="28"/>
        </w:rPr>
      </w:pPr>
    </w:p>
    <w:p w14:paraId="025C653B" w14:textId="77777777" w:rsidR="00FD5721" w:rsidRDefault="00FD5721" w:rsidP="00C02B36">
      <w:pPr>
        <w:tabs>
          <w:tab w:val="left" w:pos="720"/>
          <w:tab w:val="left" w:pos="2160"/>
          <w:tab w:val="left" w:pos="4320"/>
        </w:tabs>
        <w:rPr>
          <w:rFonts w:ascii="Arial" w:hAnsi="Arial" w:cs="Arial"/>
          <w:b/>
          <w:bCs/>
          <w:color w:val="1F497D" w:themeColor="text2"/>
        </w:rPr>
      </w:pPr>
      <w:r w:rsidRPr="00CE3D98">
        <w:rPr>
          <w:rFonts w:ascii="Arial" w:hAnsi="Arial" w:cs="Arial"/>
          <w:b/>
          <w:bCs/>
          <w:color w:val="1F497D" w:themeColor="text2"/>
        </w:rPr>
        <w:t>Honors</w:t>
      </w:r>
    </w:p>
    <w:p w14:paraId="2DA443B4" w14:textId="77777777" w:rsidR="004D0868" w:rsidRPr="00CE3D98" w:rsidRDefault="004D0868" w:rsidP="00C02B36">
      <w:pPr>
        <w:tabs>
          <w:tab w:val="left" w:pos="720"/>
          <w:tab w:val="left" w:pos="2160"/>
          <w:tab w:val="left" w:pos="4320"/>
        </w:tabs>
        <w:rPr>
          <w:rFonts w:ascii="Arial" w:hAnsi="Arial" w:cs="Arial"/>
          <w:b/>
          <w:bCs/>
          <w:color w:val="1F497D" w:themeColor="text2"/>
        </w:rPr>
      </w:pPr>
    </w:p>
    <w:p w14:paraId="11C61DDF" w14:textId="77777777" w:rsidR="004D0868" w:rsidRDefault="004D0868" w:rsidP="00C02B36">
      <w:pPr>
        <w:tabs>
          <w:tab w:val="left" w:pos="720"/>
          <w:tab w:val="left" w:pos="2160"/>
          <w:tab w:val="left" w:pos="4320"/>
        </w:tabs>
        <w:rPr>
          <w:rFonts w:cs="Arial"/>
          <w:bCs/>
        </w:rPr>
      </w:pPr>
      <w:r>
        <w:rPr>
          <w:rFonts w:cs="Arial"/>
          <w:bCs/>
        </w:rPr>
        <w:t>2019 Parent Place Champions for Children Award</w:t>
      </w:r>
    </w:p>
    <w:p w14:paraId="7874B772" w14:textId="77777777" w:rsidR="004D0868" w:rsidRDefault="004D0868" w:rsidP="00C02B36">
      <w:pPr>
        <w:tabs>
          <w:tab w:val="left" w:pos="720"/>
          <w:tab w:val="left" w:pos="2160"/>
          <w:tab w:val="left" w:pos="4320"/>
        </w:tabs>
        <w:rPr>
          <w:rFonts w:cs="Arial"/>
          <w:bCs/>
        </w:rPr>
      </w:pPr>
      <w:r>
        <w:rPr>
          <w:rFonts w:cs="Arial"/>
          <w:bCs/>
        </w:rPr>
        <w:t>2018 Women for Women “Atta Girl” Award</w:t>
      </w:r>
    </w:p>
    <w:p w14:paraId="30AE7C89" w14:textId="42AC9602" w:rsidR="00FD5721" w:rsidRDefault="00FD5721" w:rsidP="00C02B36">
      <w:pPr>
        <w:tabs>
          <w:tab w:val="left" w:pos="720"/>
          <w:tab w:val="left" w:pos="2160"/>
          <w:tab w:val="left" w:pos="4320"/>
        </w:tabs>
        <w:rPr>
          <w:rFonts w:cs="Arial"/>
          <w:b/>
          <w:bCs/>
          <w:i/>
        </w:rPr>
      </w:pPr>
      <w:r>
        <w:rPr>
          <w:rFonts w:cs="Arial"/>
          <w:bCs/>
        </w:rPr>
        <w:t xml:space="preserve">2011 Children’s Advocacy Centers of Illinois: </w:t>
      </w:r>
      <w:r>
        <w:rPr>
          <w:rFonts w:cs="Arial"/>
          <w:b/>
          <w:bCs/>
          <w:i/>
        </w:rPr>
        <w:t>Champion for Children Award Recipient</w:t>
      </w:r>
    </w:p>
    <w:p w14:paraId="72039282" w14:textId="0E187686" w:rsidR="007F03C2" w:rsidRDefault="007F03C2" w:rsidP="00C02B36">
      <w:pPr>
        <w:tabs>
          <w:tab w:val="left" w:pos="720"/>
          <w:tab w:val="left" w:pos="2160"/>
          <w:tab w:val="left" w:pos="4320"/>
        </w:tabs>
        <w:rPr>
          <w:rFonts w:cs="Arial"/>
          <w:iCs/>
        </w:rPr>
      </w:pPr>
    </w:p>
    <w:p w14:paraId="7BED35FF" w14:textId="77777777" w:rsidR="007F03C2" w:rsidRDefault="007F03C2" w:rsidP="007F03C2">
      <w:pPr>
        <w:tabs>
          <w:tab w:val="left" w:pos="720"/>
          <w:tab w:val="left" w:pos="2160"/>
          <w:tab w:val="left" w:pos="4320"/>
        </w:tabs>
        <w:rPr>
          <w:rFonts w:ascii="Arial" w:hAnsi="Arial" w:cs="Arial"/>
          <w:b/>
          <w:bCs/>
          <w:color w:val="1F497D" w:themeColor="text2"/>
        </w:rPr>
      </w:pPr>
      <w:r w:rsidRPr="00CE3D98">
        <w:rPr>
          <w:rFonts w:ascii="Arial" w:hAnsi="Arial" w:cs="Arial"/>
          <w:b/>
          <w:bCs/>
          <w:color w:val="1F497D" w:themeColor="text2"/>
        </w:rPr>
        <w:t>Presentations/Federal Grant Review</w:t>
      </w:r>
    </w:p>
    <w:p w14:paraId="563D6E66" w14:textId="77777777" w:rsidR="007F03C2" w:rsidRPr="00CE3D98" w:rsidRDefault="007F03C2" w:rsidP="007F03C2">
      <w:pPr>
        <w:tabs>
          <w:tab w:val="left" w:pos="720"/>
          <w:tab w:val="left" w:pos="2160"/>
          <w:tab w:val="left" w:pos="4320"/>
        </w:tabs>
        <w:rPr>
          <w:rFonts w:ascii="Arial" w:hAnsi="Arial" w:cs="Arial"/>
          <w:b/>
          <w:bCs/>
          <w:color w:val="1F497D" w:themeColor="text2"/>
        </w:rPr>
      </w:pPr>
    </w:p>
    <w:p w14:paraId="0DC11527" w14:textId="77777777" w:rsidR="007F03C2" w:rsidRDefault="007F03C2" w:rsidP="007F03C2">
      <w:r>
        <w:t>Co-Presenter, National Children’s Alliance Leadership Conference, “Safe from the Start:  The Role of Children’s Advocacy Centers”</w:t>
      </w:r>
    </w:p>
    <w:p w14:paraId="43552154" w14:textId="77777777" w:rsidR="007F03C2" w:rsidRDefault="007F03C2" w:rsidP="007F03C2">
      <w:r>
        <w:t>Washington, DC June 2001</w:t>
      </w:r>
    </w:p>
    <w:p w14:paraId="33EC7B24" w14:textId="77777777" w:rsidR="007F03C2" w:rsidRDefault="007F03C2" w:rsidP="007F03C2"/>
    <w:p w14:paraId="123CF5F0" w14:textId="77777777" w:rsidR="007F03C2" w:rsidRDefault="007F03C2" w:rsidP="007F03C2">
      <w:r>
        <w:t>Presenter, National Children’s Advocacy Centers Rural Children’s Advocacy Center Summit</w:t>
      </w:r>
    </w:p>
    <w:p w14:paraId="47B3B434" w14:textId="77777777" w:rsidR="007F03C2" w:rsidRDefault="007F03C2" w:rsidP="007F03C2">
      <w:r>
        <w:t>Jackson Hole, WY July 2002</w:t>
      </w:r>
      <w:r>
        <w:tab/>
      </w:r>
    </w:p>
    <w:p w14:paraId="54151BB0" w14:textId="77777777" w:rsidR="007F03C2" w:rsidRDefault="007F03C2" w:rsidP="007F03C2"/>
    <w:p w14:paraId="48D3FEE3" w14:textId="77777777" w:rsidR="007F03C2" w:rsidRDefault="007F03C2" w:rsidP="007F03C2">
      <w:r>
        <w:t>Facilitator, Wisconsin State Chapter of Children Advocacy Centers</w:t>
      </w:r>
    </w:p>
    <w:p w14:paraId="07E61D0A" w14:textId="77777777" w:rsidR="007F03C2" w:rsidRDefault="007F03C2" w:rsidP="007F03C2">
      <w:r>
        <w:t xml:space="preserve">Osh </w:t>
      </w:r>
      <w:proofErr w:type="spellStart"/>
      <w:r>
        <w:t>Kosh</w:t>
      </w:r>
      <w:proofErr w:type="spellEnd"/>
      <w:r>
        <w:t>, WI September 2002</w:t>
      </w:r>
    </w:p>
    <w:p w14:paraId="21F4C28E" w14:textId="77777777" w:rsidR="007F03C2" w:rsidRDefault="007F03C2" w:rsidP="007F03C2"/>
    <w:p w14:paraId="45D884B9" w14:textId="77777777" w:rsidR="007F03C2" w:rsidRDefault="007F03C2" w:rsidP="007F03C2">
      <w:r>
        <w:t>Trainer: Multidisciplinary Team Members, (Law Enforcement and CPS)</w:t>
      </w:r>
    </w:p>
    <w:p w14:paraId="1E687D75" w14:textId="77777777" w:rsidR="007F03C2" w:rsidRDefault="007F03C2" w:rsidP="007F03C2">
      <w:r>
        <w:t>Luling, LA October 2002</w:t>
      </w:r>
    </w:p>
    <w:p w14:paraId="29A1B996" w14:textId="77777777" w:rsidR="007F03C2" w:rsidRDefault="007F03C2" w:rsidP="007F03C2"/>
    <w:p w14:paraId="3C597F4B" w14:textId="77777777" w:rsidR="007F03C2" w:rsidRDefault="007F03C2" w:rsidP="007F03C2">
      <w:r>
        <w:t>Presenter, National Child Maltreatment Conference, Public Policy Workshop</w:t>
      </w:r>
    </w:p>
    <w:p w14:paraId="507524E1" w14:textId="77777777" w:rsidR="007F03C2" w:rsidRDefault="007F03C2" w:rsidP="007F03C2">
      <w:r>
        <w:t xml:space="preserve">San Diego, February 2003 </w:t>
      </w:r>
    </w:p>
    <w:p w14:paraId="3914B444" w14:textId="77777777" w:rsidR="007F03C2" w:rsidRDefault="007F03C2" w:rsidP="007F03C2"/>
    <w:p w14:paraId="6A545716" w14:textId="77777777" w:rsidR="007F03C2" w:rsidRDefault="007F03C2" w:rsidP="007F03C2">
      <w:r>
        <w:t>Presenter, National Symposium on Child Sexual Abuse, “Effective Grant Writing”</w:t>
      </w:r>
    </w:p>
    <w:p w14:paraId="409DE4A6" w14:textId="77777777" w:rsidR="007F03C2" w:rsidRDefault="007F03C2" w:rsidP="007F03C2">
      <w:r>
        <w:lastRenderedPageBreak/>
        <w:t>Huntsville, Alabama March 2003</w:t>
      </w:r>
    </w:p>
    <w:p w14:paraId="04597F3D" w14:textId="77777777" w:rsidR="007F03C2" w:rsidRDefault="007F03C2" w:rsidP="007F03C2"/>
    <w:p w14:paraId="7872ECD9" w14:textId="77777777" w:rsidR="007F03C2" w:rsidRDefault="007F03C2" w:rsidP="007F03C2">
      <w:r>
        <w:t>Trainer: Child Advocacy Center Task Force, Children’s Advocacy Centers 101</w:t>
      </w:r>
    </w:p>
    <w:p w14:paraId="6BF528AE" w14:textId="77777777" w:rsidR="007F03C2" w:rsidRDefault="007F03C2" w:rsidP="007F03C2">
      <w:r>
        <w:t>Kissimmee, Florida March 2003</w:t>
      </w:r>
    </w:p>
    <w:p w14:paraId="3726921F" w14:textId="77777777" w:rsidR="007F03C2" w:rsidRDefault="007F03C2" w:rsidP="007F03C2"/>
    <w:p w14:paraId="5DC0934A" w14:textId="77777777" w:rsidR="007F03C2" w:rsidRDefault="007F03C2" w:rsidP="007F03C2">
      <w:r>
        <w:t>Facilitator, Michigan State Chapter of Children’s Advocacy Centers Strategic Planning</w:t>
      </w:r>
    </w:p>
    <w:p w14:paraId="3FDF6A87" w14:textId="77777777" w:rsidR="007F03C2" w:rsidRDefault="007F03C2" w:rsidP="007F03C2">
      <w:r>
        <w:t>Grand Rapids, MI May 2003</w:t>
      </w:r>
    </w:p>
    <w:p w14:paraId="7906A56A" w14:textId="77777777" w:rsidR="007F03C2" w:rsidRDefault="007F03C2" w:rsidP="007F03C2"/>
    <w:p w14:paraId="0F04D4B0" w14:textId="77777777" w:rsidR="007F03C2" w:rsidRDefault="007F03C2" w:rsidP="007F03C2">
      <w:r>
        <w:t xml:space="preserve">Facilitation, Multidisciplinary Team Members Team Week, National Children’s Advocacy Center </w:t>
      </w:r>
    </w:p>
    <w:p w14:paraId="47601D1C" w14:textId="77777777" w:rsidR="007F03C2" w:rsidRDefault="007F03C2" w:rsidP="007F03C2">
      <w:r>
        <w:t>Huntsville, Alabama August 2003</w:t>
      </w:r>
    </w:p>
    <w:p w14:paraId="4D49855A" w14:textId="77777777" w:rsidR="007F03C2" w:rsidRDefault="007F03C2" w:rsidP="007F03C2"/>
    <w:p w14:paraId="188DA0CB" w14:textId="77777777" w:rsidR="007F03C2" w:rsidRDefault="007F03C2" w:rsidP="007F03C2">
      <w:r>
        <w:t xml:space="preserve">National Children’s Alliance Grant Review </w:t>
      </w:r>
    </w:p>
    <w:p w14:paraId="0C5E5016" w14:textId="77777777" w:rsidR="007F03C2" w:rsidRDefault="007F03C2" w:rsidP="007F03C2">
      <w:r>
        <w:t>Washington DC November 2003</w:t>
      </w:r>
    </w:p>
    <w:p w14:paraId="19330249" w14:textId="77777777" w:rsidR="007F03C2" w:rsidRDefault="007F03C2" w:rsidP="007F03C2"/>
    <w:p w14:paraId="54EB5707" w14:textId="77777777" w:rsidR="007F03C2" w:rsidRDefault="007F03C2" w:rsidP="007F03C2">
      <w:r>
        <w:t xml:space="preserve">Facilitator, Kissimmee Child Advocacy Center’s Board of Directors, Strategic Planning </w:t>
      </w:r>
    </w:p>
    <w:p w14:paraId="63767D56" w14:textId="77777777" w:rsidR="007F03C2" w:rsidRDefault="007F03C2" w:rsidP="007F03C2">
      <w:r>
        <w:t>Kissimmee, FL December 2003</w:t>
      </w:r>
    </w:p>
    <w:p w14:paraId="53B32542" w14:textId="77777777" w:rsidR="007F03C2" w:rsidRDefault="007F03C2" w:rsidP="007F03C2"/>
    <w:p w14:paraId="1AA926BA" w14:textId="77777777" w:rsidR="007F03C2" w:rsidRDefault="007F03C2" w:rsidP="007F03C2">
      <w:r>
        <w:t>Presenter, National Child Maltreatment Conference, “The Role of the Victim Advocate”</w:t>
      </w:r>
    </w:p>
    <w:p w14:paraId="663F6790" w14:textId="77777777" w:rsidR="007F03C2" w:rsidRDefault="007F03C2" w:rsidP="007F03C2">
      <w:r>
        <w:t xml:space="preserve">San Diego, </w:t>
      </w:r>
      <w:proofErr w:type="gramStart"/>
      <w:r>
        <w:t>January,</w:t>
      </w:r>
      <w:proofErr w:type="gramEnd"/>
      <w:r>
        <w:t xml:space="preserve"> 2004 </w:t>
      </w:r>
    </w:p>
    <w:p w14:paraId="2974EFC8" w14:textId="77777777" w:rsidR="007F03C2" w:rsidRDefault="007F03C2" w:rsidP="007F03C2"/>
    <w:p w14:paraId="061F97CA" w14:textId="77777777" w:rsidR="007F03C2" w:rsidRDefault="007F03C2" w:rsidP="007F03C2">
      <w:r>
        <w:t>Facilitator, Missouri State Chapter of Children’s Advocacy Centers Strategic Planning</w:t>
      </w:r>
    </w:p>
    <w:p w14:paraId="050EC27B" w14:textId="77777777" w:rsidR="007F03C2" w:rsidRDefault="007F03C2" w:rsidP="007F03C2">
      <w:r>
        <w:t>Branson, MO March 2004</w:t>
      </w:r>
    </w:p>
    <w:p w14:paraId="22478E99" w14:textId="77777777" w:rsidR="007F03C2" w:rsidRDefault="007F03C2" w:rsidP="007F03C2"/>
    <w:p w14:paraId="2E3659FA" w14:textId="77777777" w:rsidR="007F03C2" w:rsidRDefault="007F03C2" w:rsidP="007F03C2">
      <w:r>
        <w:t xml:space="preserve">Presenter, National Symposium on Child Sexual Abuse </w:t>
      </w:r>
      <w:proofErr w:type="gramStart"/>
      <w:r>
        <w:t>Pre Conference</w:t>
      </w:r>
      <w:proofErr w:type="gramEnd"/>
      <w:r>
        <w:t xml:space="preserve"> Institute, “Developing Children’s Advocacy Centers”</w:t>
      </w:r>
    </w:p>
    <w:p w14:paraId="76268FDA" w14:textId="77777777" w:rsidR="007F03C2" w:rsidRDefault="007F03C2" w:rsidP="007F03C2">
      <w:r>
        <w:t>Huntsville, Alabama March 2004</w:t>
      </w:r>
    </w:p>
    <w:p w14:paraId="40699BB3" w14:textId="77777777" w:rsidR="007F03C2" w:rsidRDefault="007F03C2" w:rsidP="007F03C2"/>
    <w:p w14:paraId="2E870575" w14:textId="77777777" w:rsidR="007F03C2" w:rsidRDefault="007F03C2" w:rsidP="007F03C2">
      <w:r>
        <w:t>Presenter, National Symposium on Child Sexual Abuse, “The Role of the Victim Advocate in Sex Offender Management”</w:t>
      </w:r>
    </w:p>
    <w:p w14:paraId="0CE934C5" w14:textId="77777777" w:rsidR="007F03C2" w:rsidRDefault="007F03C2" w:rsidP="007F03C2">
      <w:r>
        <w:t>Huntsville, AL, March 2004</w:t>
      </w:r>
    </w:p>
    <w:p w14:paraId="699A262E" w14:textId="77777777" w:rsidR="007F03C2" w:rsidRDefault="007F03C2" w:rsidP="007F03C2"/>
    <w:p w14:paraId="59B7B0E4" w14:textId="77777777" w:rsidR="007F03C2" w:rsidRDefault="007F03C2" w:rsidP="007F03C2">
      <w:r>
        <w:t>Co-Presenter, National Symposium on Child Sexual Abuse, “Orientation Programs for Multidisciplinary Team Members”</w:t>
      </w:r>
    </w:p>
    <w:p w14:paraId="7709F02B" w14:textId="77777777" w:rsidR="007F03C2" w:rsidRDefault="007F03C2" w:rsidP="007F03C2">
      <w:r>
        <w:t>Huntsville, AL, March 2004</w:t>
      </w:r>
    </w:p>
    <w:p w14:paraId="534F9D8D" w14:textId="77777777" w:rsidR="007F03C2" w:rsidRDefault="007F03C2" w:rsidP="007F03C2"/>
    <w:p w14:paraId="305C14D9" w14:textId="77777777" w:rsidR="007F03C2" w:rsidRDefault="007F03C2" w:rsidP="007F03C2">
      <w:r>
        <w:t>Presenter, National Children’s Alliance Leadership Conference, “New Director’s Orientation”</w:t>
      </w:r>
    </w:p>
    <w:p w14:paraId="57988E84" w14:textId="77777777" w:rsidR="007F03C2" w:rsidRDefault="007F03C2" w:rsidP="007F03C2">
      <w:r>
        <w:t>Washington DC, May 2004</w:t>
      </w:r>
    </w:p>
    <w:p w14:paraId="12A034F3" w14:textId="77777777" w:rsidR="007F03C2" w:rsidRDefault="007F03C2" w:rsidP="007F03C2"/>
    <w:p w14:paraId="271BFD56" w14:textId="77777777" w:rsidR="007F03C2" w:rsidRDefault="007F03C2" w:rsidP="007F03C2">
      <w:r>
        <w:t xml:space="preserve">Facilitator, Board of Directors Strategic Planning </w:t>
      </w:r>
    </w:p>
    <w:p w14:paraId="77D2826A" w14:textId="77777777" w:rsidR="007F03C2" w:rsidRDefault="007F03C2" w:rsidP="007F03C2">
      <w:r>
        <w:t>Kansas City, MO May 2004</w:t>
      </w:r>
    </w:p>
    <w:p w14:paraId="61E202DC" w14:textId="77777777" w:rsidR="007F03C2" w:rsidRDefault="007F03C2" w:rsidP="007F03C2"/>
    <w:p w14:paraId="3694908F" w14:textId="77777777" w:rsidR="007F03C2" w:rsidRDefault="007F03C2" w:rsidP="007F03C2">
      <w:r>
        <w:t>Facilitator, Board of Directors Strategic Planning</w:t>
      </w:r>
    </w:p>
    <w:p w14:paraId="7C7A813B" w14:textId="77777777" w:rsidR="007F03C2" w:rsidRDefault="007F03C2" w:rsidP="007F03C2">
      <w:r>
        <w:t xml:space="preserve">Des </w:t>
      </w:r>
      <w:proofErr w:type="spellStart"/>
      <w:r>
        <w:t>Moine</w:t>
      </w:r>
      <w:proofErr w:type="spellEnd"/>
      <w:r>
        <w:t>, IA May 2004</w:t>
      </w:r>
    </w:p>
    <w:p w14:paraId="02BCB8FC" w14:textId="77777777" w:rsidR="007F03C2" w:rsidRDefault="007F03C2" w:rsidP="007F03C2"/>
    <w:p w14:paraId="1D115B77" w14:textId="77777777" w:rsidR="007F03C2" w:rsidRDefault="007F03C2" w:rsidP="007F03C2">
      <w:r>
        <w:t>Trainer: Multidisciplinary Team Development</w:t>
      </w:r>
    </w:p>
    <w:p w14:paraId="3DEE9563" w14:textId="77777777" w:rsidR="007F03C2" w:rsidRDefault="007F03C2" w:rsidP="007F03C2">
      <w:r>
        <w:t>Rapid City, SD May 2004</w:t>
      </w:r>
    </w:p>
    <w:p w14:paraId="04E5C771" w14:textId="77777777" w:rsidR="007F03C2" w:rsidRDefault="007F03C2" w:rsidP="007F03C2"/>
    <w:p w14:paraId="7E20F0AC" w14:textId="77777777" w:rsidR="007F03C2" w:rsidRDefault="007F03C2" w:rsidP="007F03C2">
      <w:r>
        <w:t xml:space="preserve">Facilitator, Wisconsin State Chapter of Children’s Advocacy Centers Strategic Planning </w:t>
      </w:r>
    </w:p>
    <w:p w14:paraId="50BDE048" w14:textId="77777777" w:rsidR="007F03C2" w:rsidRDefault="007F03C2" w:rsidP="007F03C2">
      <w:proofErr w:type="spellStart"/>
      <w:r>
        <w:t>Osk</w:t>
      </w:r>
      <w:proofErr w:type="spellEnd"/>
      <w:r>
        <w:t xml:space="preserve"> </w:t>
      </w:r>
      <w:proofErr w:type="spellStart"/>
      <w:r>
        <w:t>Kosh</w:t>
      </w:r>
      <w:proofErr w:type="spellEnd"/>
      <w:r>
        <w:t>, WI June 2004</w:t>
      </w:r>
    </w:p>
    <w:p w14:paraId="1F521648" w14:textId="77777777" w:rsidR="007F03C2" w:rsidRDefault="007F03C2" w:rsidP="007F03C2"/>
    <w:p w14:paraId="2B2D7FC1" w14:textId="77777777" w:rsidR="007F03C2" w:rsidRDefault="007F03C2" w:rsidP="007F03C2">
      <w:r>
        <w:t>Facilitator, Kentucky State Chapter of Children’s Advocacy Centers Strategic Planning</w:t>
      </w:r>
    </w:p>
    <w:p w14:paraId="0B8AE06A" w14:textId="77777777" w:rsidR="007F03C2" w:rsidRDefault="007F03C2" w:rsidP="007F03C2">
      <w:r>
        <w:lastRenderedPageBreak/>
        <w:t>Elizabethtown, KY August 2004</w:t>
      </w:r>
    </w:p>
    <w:p w14:paraId="69CFF90E" w14:textId="77777777" w:rsidR="007F03C2" w:rsidRDefault="007F03C2" w:rsidP="007F03C2"/>
    <w:p w14:paraId="6A9270EA" w14:textId="77777777" w:rsidR="007F03C2" w:rsidRDefault="007F03C2" w:rsidP="007F03C2">
      <w:r>
        <w:t xml:space="preserve">Facilitator, State Chapter Summit </w:t>
      </w:r>
    </w:p>
    <w:p w14:paraId="0F02B141" w14:textId="77777777" w:rsidR="007F03C2" w:rsidRDefault="007F03C2" w:rsidP="007F03C2">
      <w:r>
        <w:t>Washington, DC September 2004</w:t>
      </w:r>
    </w:p>
    <w:p w14:paraId="7556C1D5" w14:textId="77777777" w:rsidR="007F03C2" w:rsidRDefault="007F03C2" w:rsidP="007F03C2"/>
    <w:p w14:paraId="1C570390" w14:textId="77777777" w:rsidR="007F03C2" w:rsidRDefault="007F03C2" w:rsidP="007F03C2">
      <w:r>
        <w:t>Trainer: Accreditation Site Review Orientation, Washington DC September 2004</w:t>
      </w:r>
    </w:p>
    <w:p w14:paraId="51307677" w14:textId="77777777" w:rsidR="007F03C2" w:rsidRDefault="007F03C2" w:rsidP="007F03C2">
      <w:r>
        <w:t>Presenter, Indiana State Chapter Conference “Developing Children’s Advocacy Centers”</w:t>
      </w:r>
    </w:p>
    <w:p w14:paraId="4B3D9430" w14:textId="77777777" w:rsidR="007F03C2" w:rsidRDefault="007F03C2" w:rsidP="007F03C2">
      <w:r>
        <w:t>Indianapolis, IN October 2004</w:t>
      </w:r>
    </w:p>
    <w:p w14:paraId="146AD0EE" w14:textId="77777777" w:rsidR="007F03C2" w:rsidRDefault="007F03C2" w:rsidP="007F03C2"/>
    <w:p w14:paraId="60DDE59E" w14:textId="77777777" w:rsidR="007F03C2" w:rsidRDefault="007F03C2" w:rsidP="007F03C2">
      <w:r>
        <w:t>Trainer: Morristown Child Advocacy Center Multidisciplinary Team development</w:t>
      </w:r>
    </w:p>
    <w:p w14:paraId="3BBED037" w14:textId="77777777" w:rsidR="007F03C2" w:rsidRDefault="007F03C2" w:rsidP="007F03C2">
      <w:r>
        <w:t>Morristown, NJ, October 2004</w:t>
      </w:r>
    </w:p>
    <w:p w14:paraId="2246A473" w14:textId="77777777" w:rsidR="007F03C2" w:rsidRDefault="007F03C2" w:rsidP="007F03C2"/>
    <w:p w14:paraId="0B1F9AC9" w14:textId="77777777" w:rsidR="007F03C2" w:rsidRDefault="007F03C2" w:rsidP="007F03C2">
      <w:r>
        <w:t xml:space="preserve">Facilitator, Accreditation Boot Camp </w:t>
      </w:r>
    </w:p>
    <w:p w14:paraId="5681BDAD" w14:textId="77777777" w:rsidR="007F03C2" w:rsidRDefault="007F03C2" w:rsidP="007F03C2">
      <w:r>
        <w:t>Minneapolis, MN, November 2004</w:t>
      </w:r>
    </w:p>
    <w:p w14:paraId="4A567994" w14:textId="77777777" w:rsidR="007F03C2" w:rsidRDefault="007F03C2" w:rsidP="007F03C2"/>
    <w:p w14:paraId="7282F389" w14:textId="77777777" w:rsidR="007F03C2" w:rsidRDefault="007F03C2" w:rsidP="007F03C2">
      <w:r>
        <w:t xml:space="preserve">National Children’s Alliance Grant Review </w:t>
      </w:r>
    </w:p>
    <w:p w14:paraId="24C5C7A1" w14:textId="77777777" w:rsidR="007F03C2" w:rsidRDefault="007F03C2" w:rsidP="007F03C2">
      <w:r>
        <w:t>Washington, DC November 2004</w:t>
      </w:r>
    </w:p>
    <w:p w14:paraId="528844E0" w14:textId="77777777" w:rsidR="007F03C2" w:rsidRDefault="007F03C2" w:rsidP="007F03C2"/>
    <w:p w14:paraId="50C739F6" w14:textId="77777777" w:rsidR="007F03C2" w:rsidRDefault="007F03C2" w:rsidP="007F03C2">
      <w:proofErr w:type="gramStart"/>
      <w:r>
        <w:t>Key Note</w:t>
      </w:r>
      <w:proofErr w:type="gramEnd"/>
      <w:r>
        <w:t xml:space="preserve"> presenter, Wisconsin State Chapter Conference</w:t>
      </w:r>
    </w:p>
    <w:p w14:paraId="0607847D" w14:textId="77777777" w:rsidR="007F03C2" w:rsidRDefault="007F03C2" w:rsidP="007F03C2">
      <w:r>
        <w:t>The Dells, WI, December 2004</w:t>
      </w:r>
    </w:p>
    <w:p w14:paraId="69725506" w14:textId="77777777" w:rsidR="007F03C2" w:rsidRDefault="007F03C2" w:rsidP="007F03C2"/>
    <w:p w14:paraId="6234A80F" w14:textId="77777777" w:rsidR="007F03C2" w:rsidRDefault="007F03C2" w:rsidP="007F03C2">
      <w:r>
        <w:t>Co-Presenter, National Child Maltreatment Conference, “Formulating and Advocating for Public Policy”</w:t>
      </w:r>
    </w:p>
    <w:p w14:paraId="19204256" w14:textId="77777777" w:rsidR="007F03C2" w:rsidRDefault="007F03C2" w:rsidP="007F03C2">
      <w:r>
        <w:t>San Diego, February 2005</w:t>
      </w:r>
    </w:p>
    <w:p w14:paraId="059D8C87" w14:textId="77777777" w:rsidR="007F03C2" w:rsidRDefault="007F03C2" w:rsidP="007F03C2"/>
    <w:p w14:paraId="0824BBC3" w14:textId="77777777" w:rsidR="007F03C2" w:rsidRDefault="007F03C2" w:rsidP="007F03C2">
      <w:r>
        <w:t>Trainer: Illinois State Chapter of Children’s Advocacy Centers, “Accreditation Standards”</w:t>
      </w:r>
    </w:p>
    <w:p w14:paraId="0443DB78" w14:textId="77777777" w:rsidR="007F03C2" w:rsidRDefault="007F03C2" w:rsidP="007F03C2">
      <w:r>
        <w:t>Bloomington, IL May 2005</w:t>
      </w:r>
    </w:p>
    <w:p w14:paraId="3A4743D7" w14:textId="77777777" w:rsidR="007F03C2" w:rsidRDefault="007F03C2" w:rsidP="007F03C2"/>
    <w:p w14:paraId="5B026040" w14:textId="77777777" w:rsidR="007F03C2" w:rsidRDefault="007F03C2" w:rsidP="007F03C2">
      <w:r>
        <w:t>Presenter, National Children’ Alliance Leadership Conference, “New Director’s Orientation”</w:t>
      </w:r>
    </w:p>
    <w:p w14:paraId="05336C97" w14:textId="77777777" w:rsidR="007F03C2" w:rsidRDefault="007F03C2" w:rsidP="007F03C2">
      <w:r>
        <w:t>Washington, DC June 2005</w:t>
      </w:r>
    </w:p>
    <w:p w14:paraId="20D9A191" w14:textId="77777777" w:rsidR="007F03C2" w:rsidRDefault="007F03C2" w:rsidP="007F03C2">
      <w:r>
        <w:t xml:space="preserve"> </w:t>
      </w:r>
    </w:p>
    <w:p w14:paraId="581800CE" w14:textId="77777777" w:rsidR="007F03C2" w:rsidRDefault="007F03C2" w:rsidP="007F03C2">
      <w:r>
        <w:t>Facilitator, Wisconsin State Chapter of Children’s Advocacy Centers Strategic Planning</w:t>
      </w:r>
    </w:p>
    <w:p w14:paraId="2BE3C377" w14:textId="77777777" w:rsidR="007F03C2" w:rsidRDefault="007F03C2" w:rsidP="007F03C2">
      <w:proofErr w:type="spellStart"/>
      <w:r>
        <w:t>LaCrosse</w:t>
      </w:r>
      <w:proofErr w:type="spellEnd"/>
      <w:r>
        <w:t>, WI, August 2005</w:t>
      </w:r>
    </w:p>
    <w:p w14:paraId="5BCE83E5" w14:textId="77777777" w:rsidR="007F03C2" w:rsidRDefault="007F03C2" w:rsidP="007F03C2"/>
    <w:p w14:paraId="1CA6D5F7" w14:textId="77777777" w:rsidR="007F03C2" w:rsidRDefault="007F03C2" w:rsidP="007F03C2">
      <w:r>
        <w:t>National Children’s Alliance, Grant Review</w:t>
      </w:r>
    </w:p>
    <w:p w14:paraId="476B1C2D" w14:textId="77777777" w:rsidR="007F03C2" w:rsidRDefault="007F03C2" w:rsidP="007F03C2">
      <w:r>
        <w:t>Washington, DC November 2005</w:t>
      </w:r>
    </w:p>
    <w:p w14:paraId="7324D412" w14:textId="77777777" w:rsidR="007F03C2" w:rsidRDefault="007F03C2" w:rsidP="007F03C2"/>
    <w:p w14:paraId="66E89BB1" w14:textId="77777777" w:rsidR="007F03C2" w:rsidRDefault="007F03C2" w:rsidP="007F03C2">
      <w:r>
        <w:t>Presenter, National Child Maltreatment Conference, “Advocacy Efforts with State Level Executive Branch Agencies” and Co- Presenter, “Special Considerations for Government-based &amp; Hospital-based Children’s Advocacy Centers”</w:t>
      </w:r>
    </w:p>
    <w:p w14:paraId="04A9B789" w14:textId="77777777" w:rsidR="007F03C2" w:rsidRDefault="007F03C2" w:rsidP="007F03C2">
      <w:r>
        <w:t>San Diego, January 2006</w:t>
      </w:r>
    </w:p>
    <w:p w14:paraId="7DF2BB43" w14:textId="77777777" w:rsidR="007F03C2" w:rsidRDefault="007F03C2" w:rsidP="007F03C2"/>
    <w:p w14:paraId="6406F7E4" w14:textId="77777777" w:rsidR="007F03C2" w:rsidRDefault="007F03C2" w:rsidP="007F03C2">
      <w:r>
        <w:t>Presenter, National Symposium on Child Sexual Abuse, Pre-Conference Institute “Fundamentals of Developing Children’s Advocacy Centers” and “Helping Families Navigate the Legal System: Seamless Victim Advocacy”</w:t>
      </w:r>
    </w:p>
    <w:p w14:paraId="7A60DE16" w14:textId="77777777" w:rsidR="007F03C2" w:rsidRDefault="007F03C2" w:rsidP="007F03C2">
      <w:r>
        <w:t>Huntsville, AL, March 2006</w:t>
      </w:r>
    </w:p>
    <w:p w14:paraId="7134E049" w14:textId="77777777" w:rsidR="007F03C2" w:rsidRDefault="007F03C2" w:rsidP="007F03C2"/>
    <w:p w14:paraId="148D38BF" w14:textId="77777777" w:rsidR="007F03C2" w:rsidRDefault="007F03C2" w:rsidP="007F03C2">
      <w:r>
        <w:t>Presenter, Missouri Statewide Conference on Child Sexual Abuse, “Advocacy Efforts with State Level Executive Branch Agencies”</w:t>
      </w:r>
    </w:p>
    <w:p w14:paraId="08C6C457" w14:textId="77777777" w:rsidR="007F03C2" w:rsidRDefault="007F03C2" w:rsidP="007F03C2">
      <w:r>
        <w:t>St. Louis, MO, April 2006</w:t>
      </w:r>
    </w:p>
    <w:p w14:paraId="4C6705FC" w14:textId="77777777" w:rsidR="007F03C2" w:rsidRDefault="007F03C2" w:rsidP="007F03C2"/>
    <w:p w14:paraId="275D8038" w14:textId="77777777" w:rsidR="007F03C2" w:rsidRDefault="007F03C2" w:rsidP="007F03C2">
      <w:r>
        <w:lastRenderedPageBreak/>
        <w:t>Presenter, National Children’s Alliance Leadership Conference, “New Director’s Orientation”</w:t>
      </w:r>
    </w:p>
    <w:p w14:paraId="490CBEDB" w14:textId="77777777" w:rsidR="007F03C2" w:rsidRDefault="007F03C2" w:rsidP="007F03C2">
      <w:r>
        <w:t>Washington, DC, June 2006</w:t>
      </w:r>
    </w:p>
    <w:p w14:paraId="0902C196" w14:textId="77777777" w:rsidR="007F03C2" w:rsidRDefault="007F03C2" w:rsidP="007F03C2"/>
    <w:p w14:paraId="49C94BCB" w14:textId="77777777" w:rsidR="007F03C2" w:rsidRDefault="007F03C2" w:rsidP="007F03C2">
      <w:r>
        <w:t>Presenter, New Jersey State Child Welfare Conference, “The Multidisciplinary Team Response to Juvenile Sex Offenders” and “Helping Families Navigate the Legal System: The Role of the Victim Advocate”</w:t>
      </w:r>
    </w:p>
    <w:p w14:paraId="4A6D7C58" w14:textId="77777777" w:rsidR="007F03C2" w:rsidRDefault="007F03C2" w:rsidP="007F03C2">
      <w:pPr>
        <w:spacing w:after="120"/>
      </w:pPr>
      <w:r>
        <w:t>Morristown, New Jersey June 2006</w:t>
      </w:r>
    </w:p>
    <w:p w14:paraId="65480E63" w14:textId="77777777" w:rsidR="007F03C2" w:rsidRDefault="007F03C2" w:rsidP="007F03C2">
      <w:r>
        <w:t xml:space="preserve">Presenter, North Carolina State Child Abuse Conference, “The Impact of Collaboration on Courtroom Success” and “Helping Families Navigate the Legal System: The Role of the Victim Advocate” </w:t>
      </w:r>
    </w:p>
    <w:p w14:paraId="185CE4AD" w14:textId="77777777" w:rsidR="007F03C2" w:rsidRDefault="007F03C2" w:rsidP="007F03C2">
      <w:pPr>
        <w:spacing w:after="120"/>
      </w:pPr>
      <w:r>
        <w:t xml:space="preserve">Lake </w:t>
      </w:r>
      <w:proofErr w:type="spellStart"/>
      <w:r>
        <w:t>Junaleska</w:t>
      </w:r>
      <w:proofErr w:type="spellEnd"/>
      <w:r>
        <w:t>, North Carolina, September 2006</w:t>
      </w:r>
    </w:p>
    <w:p w14:paraId="3EBD8C3A" w14:textId="77777777" w:rsidR="007F03C2" w:rsidRDefault="007F03C2" w:rsidP="007F03C2">
      <w:r>
        <w:t>National Children’s Alliance Grant Review</w:t>
      </w:r>
    </w:p>
    <w:p w14:paraId="08B95C93" w14:textId="77777777" w:rsidR="007F03C2" w:rsidRDefault="007F03C2" w:rsidP="007F03C2">
      <w:pPr>
        <w:spacing w:after="120"/>
      </w:pPr>
      <w:r>
        <w:t>Washington, DC November 2006</w:t>
      </w:r>
    </w:p>
    <w:p w14:paraId="4A211C2A" w14:textId="77777777" w:rsidR="007F03C2" w:rsidRDefault="007F03C2" w:rsidP="007F03C2">
      <w:r>
        <w:t>Presenter, Child Maltreatment Conference “Building an Effective Advisory Board” and Co-presenter: “Special Considerations for Government-based and Hospital-based Children’s Advocacy Centers”</w:t>
      </w:r>
    </w:p>
    <w:p w14:paraId="734249E7" w14:textId="77777777" w:rsidR="007F03C2" w:rsidRDefault="007F03C2" w:rsidP="007F03C2">
      <w:pPr>
        <w:spacing w:after="120"/>
      </w:pPr>
      <w:r>
        <w:t xml:space="preserve">San Diego </w:t>
      </w:r>
      <w:proofErr w:type="gramStart"/>
      <w:r>
        <w:t>January,</w:t>
      </w:r>
      <w:proofErr w:type="gramEnd"/>
      <w:r>
        <w:t xml:space="preserve"> 2007 </w:t>
      </w:r>
    </w:p>
    <w:p w14:paraId="511A0A2B" w14:textId="77777777" w:rsidR="007F03C2" w:rsidRDefault="007F03C2" w:rsidP="007F03C2">
      <w:r>
        <w:t>Presenter, National Children’s Alliance Leadership Conference, “New Director’s Orientation”</w:t>
      </w:r>
    </w:p>
    <w:p w14:paraId="6F04F925" w14:textId="77777777" w:rsidR="007F03C2" w:rsidRDefault="007F03C2" w:rsidP="007F03C2">
      <w:pPr>
        <w:spacing w:after="120"/>
      </w:pPr>
      <w:r>
        <w:t>Washington, DC June 2007</w:t>
      </w:r>
    </w:p>
    <w:p w14:paraId="2CD7055E" w14:textId="77777777" w:rsidR="007F03C2" w:rsidRDefault="007F03C2" w:rsidP="007F03C2">
      <w:r>
        <w:t>Facilitator &amp; Coordinator, “Successful Collaborations: Successful Cases” Children’s Advocacy Centers of Illinois Statewide Conference</w:t>
      </w:r>
    </w:p>
    <w:p w14:paraId="4FF5A39D" w14:textId="77777777" w:rsidR="007F03C2" w:rsidRDefault="007F03C2" w:rsidP="007F03C2">
      <w:r>
        <w:t xml:space="preserve">Springfield, IL September 2007 </w:t>
      </w:r>
    </w:p>
    <w:p w14:paraId="1D92AE48" w14:textId="77777777" w:rsidR="007F03C2" w:rsidRDefault="007F03C2" w:rsidP="007F03C2"/>
    <w:p w14:paraId="1F34B761" w14:textId="77777777" w:rsidR="007F03C2" w:rsidRDefault="007F03C2" w:rsidP="007F03C2">
      <w:r>
        <w:t>Presenter, Illinois Family Violence Coordinating Council Conference: “The Co-Occurrence of Domestic Violence, Child Abuse &amp; Animal Abuse”</w:t>
      </w:r>
    </w:p>
    <w:p w14:paraId="446BD90F" w14:textId="77777777" w:rsidR="007F03C2" w:rsidRDefault="007F03C2" w:rsidP="007F03C2">
      <w:r>
        <w:t>Belleville, IL April 2008</w:t>
      </w:r>
    </w:p>
    <w:p w14:paraId="7872DF99" w14:textId="77777777" w:rsidR="007F03C2" w:rsidRDefault="007F03C2" w:rsidP="007F03C2"/>
    <w:p w14:paraId="69F8F7E6" w14:textId="77777777" w:rsidR="007F03C2" w:rsidRDefault="007F03C2" w:rsidP="007F03C2">
      <w:r>
        <w:t>Presenter, NCA Accreditation Standards, Whiteside County CAC Board members</w:t>
      </w:r>
    </w:p>
    <w:p w14:paraId="0F4B348F" w14:textId="77777777" w:rsidR="007F03C2" w:rsidRDefault="007F03C2" w:rsidP="007F03C2">
      <w:r>
        <w:t>Sterling, IL August 2008</w:t>
      </w:r>
    </w:p>
    <w:p w14:paraId="532C0B0B" w14:textId="77777777" w:rsidR="007F03C2" w:rsidRDefault="007F03C2" w:rsidP="007F03C2"/>
    <w:p w14:paraId="5BB08E92" w14:textId="77777777" w:rsidR="007F03C2" w:rsidRDefault="007F03C2" w:rsidP="007F03C2">
      <w:r>
        <w:t xml:space="preserve">Facilitator, Florida State Chapter Strategic Planning </w:t>
      </w:r>
    </w:p>
    <w:p w14:paraId="1F5A4E42" w14:textId="77777777" w:rsidR="007F03C2" w:rsidRDefault="007F03C2" w:rsidP="007F03C2">
      <w:r>
        <w:t>Orlando, FL September 2008</w:t>
      </w:r>
    </w:p>
    <w:p w14:paraId="6678FDEF" w14:textId="77777777" w:rsidR="007F03C2" w:rsidRDefault="007F03C2" w:rsidP="007F03C2"/>
    <w:p w14:paraId="4AB2B05C" w14:textId="77777777" w:rsidR="007F03C2" w:rsidRDefault="007F03C2" w:rsidP="007F03C2">
      <w:r>
        <w:t>Presenter, Midwest Regional State Chapters Retreat: “New Director’s Train the Trainers”</w:t>
      </w:r>
    </w:p>
    <w:p w14:paraId="4424A0E6" w14:textId="77777777" w:rsidR="007F03C2" w:rsidRDefault="007F03C2" w:rsidP="007F03C2">
      <w:r>
        <w:t>Minneapolis, MN September 2008</w:t>
      </w:r>
    </w:p>
    <w:p w14:paraId="4C3D6B79" w14:textId="77777777" w:rsidR="007F03C2" w:rsidRDefault="007F03C2" w:rsidP="007F03C2"/>
    <w:p w14:paraId="6B50EB94" w14:textId="77777777" w:rsidR="007F03C2" w:rsidRDefault="007F03C2" w:rsidP="007F03C2">
      <w:r>
        <w:t xml:space="preserve">Facilitator, North Dakota State Chapter Strategic Planning </w:t>
      </w:r>
    </w:p>
    <w:p w14:paraId="1A6A78D1" w14:textId="77777777" w:rsidR="007F03C2" w:rsidRDefault="007F03C2" w:rsidP="007F03C2">
      <w:r>
        <w:t>Bismarck, North Dakota September 2008</w:t>
      </w:r>
    </w:p>
    <w:p w14:paraId="01A99AB5" w14:textId="77777777" w:rsidR="007F03C2" w:rsidRDefault="007F03C2" w:rsidP="007F03C2"/>
    <w:p w14:paraId="62A0CEBE" w14:textId="77777777" w:rsidR="007F03C2" w:rsidRDefault="007F03C2" w:rsidP="007F03C2">
      <w:r>
        <w:t xml:space="preserve">Consultant, Children’s Trust Fund </w:t>
      </w:r>
    </w:p>
    <w:p w14:paraId="4E2849AF" w14:textId="77777777" w:rsidR="007F03C2" w:rsidRDefault="007F03C2" w:rsidP="007F03C2">
      <w:r>
        <w:t>Columbus, Ohio October 2008</w:t>
      </w:r>
    </w:p>
    <w:p w14:paraId="7A9F8AC6" w14:textId="77777777" w:rsidR="007F03C2" w:rsidRDefault="007F03C2" w:rsidP="007F03C2"/>
    <w:p w14:paraId="559BC3B7" w14:textId="77777777" w:rsidR="007F03C2" w:rsidRDefault="007F03C2" w:rsidP="007F03C2">
      <w:r>
        <w:t>Presenter, Texas State Chapter Conference: “Seamless Victim Advocacy”</w:t>
      </w:r>
    </w:p>
    <w:p w14:paraId="53B03200" w14:textId="77777777" w:rsidR="007F03C2" w:rsidRDefault="007F03C2" w:rsidP="007F03C2">
      <w:r>
        <w:t xml:space="preserve">Austin, TX October 2008 </w:t>
      </w:r>
    </w:p>
    <w:p w14:paraId="297B00C5" w14:textId="77777777" w:rsidR="007F03C2" w:rsidRDefault="007F03C2" w:rsidP="007F03C2"/>
    <w:p w14:paraId="6ED94614" w14:textId="77777777" w:rsidR="007F03C2" w:rsidRDefault="007F03C2" w:rsidP="007F03C2">
      <w:r>
        <w:t>National Children’s Alliance Grant Review</w:t>
      </w:r>
    </w:p>
    <w:p w14:paraId="2062562B" w14:textId="77777777" w:rsidR="007F03C2" w:rsidRDefault="007F03C2" w:rsidP="007F03C2">
      <w:r>
        <w:t>Washington DC, November 2008</w:t>
      </w:r>
    </w:p>
    <w:p w14:paraId="77906E7C" w14:textId="77777777" w:rsidR="007F03C2" w:rsidRDefault="007F03C2" w:rsidP="007F03C2"/>
    <w:p w14:paraId="7AEB7418" w14:textId="77777777" w:rsidR="007F03C2" w:rsidRDefault="007F03C2" w:rsidP="007F03C2">
      <w:r>
        <w:lastRenderedPageBreak/>
        <w:t>Presenter, National Symposium on Child Sexual Abuse: “</w:t>
      </w:r>
      <w:proofErr w:type="gramStart"/>
      <w:r>
        <w:t>Pre Conference</w:t>
      </w:r>
      <w:proofErr w:type="gramEnd"/>
      <w:r>
        <w:t xml:space="preserve"> Institute Accreditation Standards”</w:t>
      </w:r>
    </w:p>
    <w:p w14:paraId="35D1B009" w14:textId="77777777" w:rsidR="007F03C2" w:rsidRDefault="007F03C2" w:rsidP="007F03C2">
      <w:r>
        <w:t>Huntsville, Alabama March 2009</w:t>
      </w:r>
    </w:p>
    <w:p w14:paraId="485B11BA" w14:textId="77777777" w:rsidR="007F03C2" w:rsidRDefault="007F03C2" w:rsidP="007F03C2"/>
    <w:p w14:paraId="68C3D8D8" w14:textId="77777777" w:rsidR="007F03C2" w:rsidRDefault="007F03C2" w:rsidP="007F03C2">
      <w:r>
        <w:t>Trainer: Texas State Chapter Victim Advocate Retreat</w:t>
      </w:r>
      <w:proofErr w:type="gramStart"/>
      <w:r>
        <w:t>:  “</w:t>
      </w:r>
      <w:proofErr w:type="gramEnd"/>
      <w:r>
        <w:t>Helping Families Navigate the Legal System: The Role of the Victim Advocate”</w:t>
      </w:r>
    </w:p>
    <w:p w14:paraId="3C62D33A" w14:textId="77777777" w:rsidR="007F03C2" w:rsidRDefault="007F03C2" w:rsidP="007F03C2">
      <w:r>
        <w:t xml:space="preserve">Austin, TX </w:t>
      </w:r>
      <w:proofErr w:type="gramStart"/>
      <w:r>
        <w:t>April,</w:t>
      </w:r>
      <w:proofErr w:type="gramEnd"/>
      <w:r>
        <w:t xml:space="preserve"> 2009</w:t>
      </w:r>
    </w:p>
    <w:p w14:paraId="364E1C1B" w14:textId="77777777" w:rsidR="007F03C2" w:rsidRDefault="007F03C2" w:rsidP="007F03C2"/>
    <w:p w14:paraId="6D990EF3" w14:textId="77777777" w:rsidR="007F03C2" w:rsidRDefault="007F03C2" w:rsidP="007F03C2">
      <w:r>
        <w:t>Trainer: Texas State Chapter Victim Advocate Retreat</w:t>
      </w:r>
      <w:proofErr w:type="gramStart"/>
      <w:r>
        <w:t>:  “</w:t>
      </w:r>
      <w:proofErr w:type="gramEnd"/>
      <w:r>
        <w:t>Helping Families Navigate the Legal System: The Role of the Victim Advocate”</w:t>
      </w:r>
    </w:p>
    <w:p w14:paraId="23DF63A2" w14:textId="77777777" w:rsidR="007F03C2" w:rsidRDefault="007F03C2" w:rsidP="007F03C2">
      <w:r>
        <w:t xml:space="preserve">Austin, TX </w:t>
      </w:r>
      <w:proofErr w:type="gramStart"/>
      <w:r>
        <w:t>May,</w:t>
      </w:r>
      <w:proofErr w:type="gramEnd"/>
      <w:r>
        <w:t xml:space="preserve"> 2010</w:t>
      </w:r>
    </w:p>
    <w:p w14:paraId="4BFE124C" w14:textId="77777777" w:rsidR="007F03C2" w:rsidRDefault="007F03C2" w:rsidP="007F03C2"/>
    <w:p w14:paraId="6D10BC48" w14:textId="77777777" w:rsidR="007F03C2" w:rsidRDefault="007F03C2" w:rsidP="007F03C2">
      <w:r>
        <w:t>Presenter, National Organization of Victim Assistance, “Seamless Victim Advocacy”</w:t>
      </w:r>
    </w:p>
    <w:p w14:paraId="36140BB8" w14:textId="77777777" w:rsidR="007F03C2" w:rsidRDefault="007F03C2" w:rsidP="007F03C2">
      <w:r>
        <w:t xml:space="preserve">Salt Lake City, Utah </w:t>
      </w:r>
      <w:proofErr w:type="gramStart"/>
      <w:r>
        <w:t>August,</w:t>
      </w:r>
      <w:proofErr w:type="gramEnd"/>
      <w:r>
        <w:t xml:space="preserve"> 2010</w:t>
      </w:r>
    </w:p>
    <w:p w14:paraId="3A126B89" w14:textId="77777777" w:rsidR="007F03C2" w:rsidRDefault="007F03C2" w:rsidP="007F03C2"/>
    <w:p w14:paraId="6FB42A81" w14:textId="77777777" w:rsidR="007F03C2" w:rsidRDefault="007F03C2" w:rsidP="007F03C2">
      <w:r>
        <w:t>Presenter, Champions for Children Statewide Conference: “Seamless Victim Advocacy”</w:t>
      </w:r>
    </w:p>
    <w:p w14:paraId="6DCF787E" w14:textId="77777777" w:rsidR="007F03C2" w:rsidRDefault="007F03C2" w:rsidP="007F03C2">
      <w:r>
        <w:t xml:space="preserve">Chicago, IL </w:t>
      </w:r>
      <w:proofErr w:type="gramStart"/>
      <w:r>
        <w:t>March,</w:t>
      </w:r>
      <w:proofErr w:type="gramEnd"/>
      <w:r>
        <w:t xml:space="preserve"> 2011</w:t>
      </w:r>
    </w:p>
    <w:p w14:paraId="4B4E6DB0" w14:textId="77777777" w:rsidR="007F03C2" w:rsidRDefault="007F03C2" w:rsidP="007F03C2"/>
    <w:p w14:paraId="1AD2D2C7" w14:textId="77777777" w:rsidR="007F03C2" w:rsidRDefault="007F03C2" w:rsidP="007F03C2">
      <w:r>
        <w:t>Presenter, National Child Sexual Abuse Symposium, “Seamless Victim Advocacy”</w:t>
      </w:r>
    </w:p>
    <w:p w14:paraId="24ECEDF7" w14:textId="77777777" w:rsidR="007F03C2" w:rsidRDefault="007F03C2" w:rsidP="007F03C2">
      <w:r>
        <w:t xml:space="preserve">Huntsville, Alabama </w:t>
      </w:r>
      <w:proofErr w:type="gramStart"/>
      <w:r>
        <w:t>March,</w:t>
      </w:r>
      <w:proofErr w:type="gramEnd"/>
      <w:r>
        <w:t xml:space="preserve"> 2011</w:t>
      </w:r>
    </w:p>
    <w:p w14:paraId="3071F61F" w14:textId="77777777" w:rsidR="007F03C2" w:rsidRDefault="007F03C2" w:rsidP="007F03C2"/>
    <w:p w14:paraId="1EFBD17D" w14:textId="77777777" w:rsidR="007F03C2" w:rsidRDefault="007F03C2" w:rsidP="007F03C2">
      <w:r>
        <w:t>Trainer: Texas State Chapter Family Advocate Retreat</w:t>
      </w:r>
      <w:proofErr w:type="gramStart"/>
      <w:r>
        <w:t>:  “</w:t>
      </w:r>
      <w:proofErr w:type="gramEnd"/>
      <w:r>
        <w:t>Helping Families Navigate the Legal System: The Role of the Victim Advocate”</w:t>
      </w:r>
    </w:p>
    <w:p w14:paraId="3DA0742A" w14:textId="77777777" w:rsidR="007F03C2" w:rsidRDefault="007F03C2" w:rsidP="007F03C2">
      <w:r>
        <w:t xml:space="preserve">Austin, TX </w:t>
      </w:r>
      <w:proofErr w:type="gramStart"/>
      <w:r>
        <w:t>April,</w:t>
      </w:r>
      <w:proofErr w:type="gramEnd"/>
      <w:r>
        <w:t xml:space="preserve"> 2011</w:t>
      </w:r>
    </w:p>
    <w:p w14:paraId="4F953B3C" w14:textId="77777777" w:rsidR="007F03C2" w:rsidRDefault="007F03C2" w:rsidP="007F03C2"/>
    <w:p w14:paraId="2B0E4DAE" w14:textId="77777777" w:rsidR="007F03C2" w:rsidRDefault="007F03C2" w:rsidP="007F03C2">
      <w:r>
        <w:t>Trainer: Texas State Chapter Family Advocate Networking Forum (CAC Executive Directors and Family Advocates)</w:t>
      </w:r>
    </w:p>
    <w:p w14:paraId="5EC6E0BA" w14:textId="77777777" w:rsidR="007F03C2" w:rsidRDefault="007F03C2" w:rsidP="007F03C2">
      <w:r>
        <w:t xml:space="preserve">Austin, TX </w:t>
      </w:r>
      <w:proofErr w:type="gramStart"/>
      <w:r>
        <w:t>September,</w:t>
      </w:r>
      <w:proofErr w:type="gramEnd"/>
      <w:r>
        <w:t xml:space="preserve"> 2011</w:t>
      </w:r>
    </w:p>
    <w:p w14:paraId="0EA83B94" w14:textId="77777777" w:rsidR="007F03C2" w:rsidRDefault="007F03C2" w:rsidP="007F03C2"/>
    <w:p w14:paraId="670267D7" w14:textId="77777777" w:rsidR="007F03C2" w:rsidRDefault="007F03C2" w:rsidP="007F03C2">
      <w:r>
        <w:t>Co-Presenter, NCAC Basic Victim Advocacy Training</w:t>
      </w:r>
    </w:p>
    <w:p w14:paraId="6256A375" w14:textId="77777777" w:rsidR="007F03C2" w:rsidRDefault="007F03C2" w:rsidP="007F03C2">
      <w:r>
        <w:t>Huntsville, Alabama</w:t>
      </w:r>
    </w:p>
    <w:p w14:paraId="30C99F1D" w14:textId="77777777" w:rsidR="007F03C2" w:rsidRDefault="007F03C2" w:rsidP="007F03C2">
      <w:proofErr w:type="gramStart"/>
      <w:r>
        <w:t>January,</w:t>
      </w:r>
      <w:proofErr w:type="gramEnd"/>
      <w:r>
        <w:t xml:space="preserve"> 2012</w:t>
      </w:r>
    </w:p>
    <w:p w14:paraId="41E9ECAF" w14:textId="77777777" w:rsidR="007F03C2" w:rsidRDefault="007F03C2" w:rsidP="007F03C2"/>
    <w:p w14:paraId="4629C48C" w14:textId="77777777" w:rsidR="007F03C2" w:rsidRDefault="007F03C2" w:rsidP="007F03C2">
      <w:r>
        <w:t>Trainer: NCAC Advanced Victim Advocacy Training</w:t>
      </w:r>
    </w:p>
    <w:p w14:paraId="4B6619EE" w14:textId="77777777" w:rsidR="007F03C2" w:rsidRDefault="007F03C2" w:rsidP="007F03C2">
      <w:r>
        <w:t>Sacramento, CA</w:t>
      </w:r>
    </w:p>
    <w:p w14:paraId="26FDAEF5" w14:textId="77777777" w:rsidR="007F03C2" w:rsidRDefault="007F03C2" w:rsidP="007F03C2">
      <w:proofErr w:type="gramStart"/>
      <w:r>
        <w:t>February,</w:t>
      </w:r>
      <w:proofErr w:type="gramEnd"/>
      <w:r>
        <w:t xml:space="preserve"> 2012</w:t>
      </w:r>
    </w:p>
    <w:p w14:paraId="6D2DAB44" w14:textId="77777777" w:rsidR="007F03C2" w:rsidRDefault="007F03C2" w:rsidP="007F03C2"/>
    <w:p w14:paraId="0C104DBC" w14:textId="77777777" w:rsidR="007F03C2" w:rsidRDefault="007F03C2" w:rsidP="007F03C2">
      <w:r>
        <w:t>Trainer: NCAC Advanced Victim Advocacy Training</w:t>
      </w:r>
    </w:p>
    <w:p w14:paraId="6882ECDA" w14:textId="77777777" w:rsidR="007F03C2" w:rsidRDefault="007F03C2" w:rsidP="007F03C2">
      <w:r>
        <w:t>Philadelphia, PA</w:t>
      </w:r>
    </w:p>
    <w:p w14:paraId="01C552F2" w14:textId="77777777" w:rsidR="007F03C2" w:rsidRDefault="007F03C2" w:rsidP="007F03C2">
      <w:proofErr w:type="gramStart"/>
      <w:r>
        <w:t>March,</w:t>
      </w:r>
      <w:proofErr w:type="gramEnd"/>
      <w:r>
        <w:t xml:space="preserve"> 2012</w:t>
      </w:r>
    </w:p>
    <w:p w14:paraId="0A0BC909" w14:textId="77777777" w:rsidR="007F03C2" w:rsidRDefault="007F03C2" w:rsidP="007F03C2"/>
    <w:p w14:paraId="012C1DD1" w14:textId="77777777" w:rsidR="007F03C2" w:rsidRDefault="007F03C2" w:rsidP="007F03C2">
      <w:r>
        <w:t>Trainer: NCAC Basic Victim Advocacy Training</w:t>
      </w:r>
    </w:p>
    <w:p w14:paraId="1480803C" w14:textId="77777777" w:rsidR="007F03C2" w:rsidRDefault="007F03C2" w:rsidP="007F03C2">
      <w:r>
        <w:t>St. Paul, MN</w:t>
      </w:r>
    </w:p>
    <w:p w14:paraId="20C4338D" w14:textId="77777777" w:rsidR="007F03C2" w:rsidRDefault="007F03C2" w:rsidP="007F03C2">
      <w:proofErr w:type="gramStart"/>
      <w:r>
        <w:t>May,</w:t>
      </w:r>
      <w:proofErr w:type="gramEnd"/>
      <w:r>
        <w:t xml:space="preserve"> 2012</w:t>
      </w:r>
    </w:p>
    <w:p w14:paraId="21FA77AB" w14:textId="77777777" w:rsidR="007F03C2" w:rsidRDefault="007F03C2" w:rsidP="007F03C2"/>
    <w:p w14:paraId="20CD9B69" w14:textId="77777777" w:rsidR="007F03C2" w:rsidRDefault="007F03C2" w:rsidP="007F03C2">
      <w:r>
        <w:t>Trainer: Texas State Chapter Family Advocate Retreat</w:t>
      </w:r>
      <w:proofErr w:type="gramStart"/>
      <w:r>
        <w:t>:  “</w:t>
      </w:r>
      <w:proofErr w:type="gramEnd"/>
      <w:r>
        <w:t>Helping Families Navigate the Legal System: The Role of the Victim Advocate”</w:t>
      </w:r>
    </w:p>
    <w:p w14:paraId="0ACFDF25" w14:textId="77777777" w:rsidR="007F03C2" w:rsidRDefault="007F03C2" w:rsidP="007F03C2">
      <w:r>
        <w:t xml:space="preserve">Austin, TX </w:t>
      </w:r>
      <w:proofErr w:type="gramStart"/>
      <w:r>
        <w:t>June,</w:t>
      </w:r>
      <w:proofErr w:type="gramEnd"/>
      <w:r>
        <w:t xml:space="preserve"> 2012</w:t>
      </w:r>
    </w:p>
    <w:p w14:paraId="63B0334E" w14:textId="77777777" w:rsidR="007F03C2" w:rsidRDefault="007F03C2" w:rsidP="007F03C2"/>
    <w:p w14:paraId="79AD1F42" w14:textId="77777777" w:rsidR="007F03C2" w:rsidRDefault="007F03C2" w:rsidP="007F03C2">
      <w:r>
        <w:t>Trainer: Oklahoma State Chapter Advocate Training</w:t>
      </w:r>
      <w:proofErr w:type="gramStart"/>
      <w:r>
        <w:t>:  “</w:t>
      </w:r>
      <w:proofErr w:type="gramEnd"/>
      <w:r>
        <w:t>Advanced Victim Advocacy ”</w:t>
      </w:r>
    </w:p>
    <w:p w14:paraId="019524B6" w14:textId="77777777" w:rsidR="007F03C2" w:rsidRDefault="007F03C2" w:rsidP="007F03C2">
      <w:r>
        <w:t xml:space="preserve">Oklahoma City, OK </w:t>
      </w:r>
      <w:proofErr w:type="gramStart"/>
      <w:r>
        <w:t>August,</w:t>
      </w:r>
      <w:proofErr w:type="gramEnd"/>
      <w:r>
        <w:t xml:space="preserve"> 2012</w:t>
      </w:r>
    </w:p>
    <w:p w14:paraId="51AE05CD" w14:textId="77777777" w:rsidR="007F03C2" w:rsidRDefault="007F03C2" w:rsidP="007F03C2"/>
    <w:p w14:paraId="1C215F58" w14:textId="77777777" w:rsidR="007F03C2" w:rsidRDefault="007F03C2" w:rsidP="007F03C2">
      <w:r>
        <w:t>Guest Speaker: “From Penn State to State Policy: Child Sexual Abuse in our Communities” MacMurray College’s Speaker Series – Perspectives on Social Justice</w:t>
      </w:r>
    </w:p>
    <w:p w14:paraId="4753780D" w14:textId="77777777" w:rsidR="007F03C2" w:rsidRDefault="007F03C2" w:rsidP="007F03C2">
      <w:r>
        <w:t>September 20, 2012</w:t>
      </w:r>
    </w:p>
    <w:p w14:paraId="683176B1" w14:textId="77777777" w:rsidR="007F03C2" w:rsidRDefault="007F03C2" w:rsidP="007F03C2"/>
    <w:p w14:paraId="4CA35AB0" w14:textId="77777777" w:rsidR="007F03C2" w:rsidRDefault="007F03C2" w:rsidP="007F03C2">
      <w:r>
        <w:t>Facilitator: Executive Director Succession Planning</w:t>
      </w:r>
    </w:p>
    <w:p w14:paraId="31DAEB7A" w14:textId="77777777" w:rsidR="007F03C2" w:rsidRDefault="007F03C2" w:rsidP="007F03C2">
      <w:r>
        <w:t>North Carolina State Chapter</w:t>
      </w:r>
    </w:p>
    <w:p w14:paraId="3688837C" w14:textId="77777777" w:rsidR="007F03C2" w:rsidRDefault="007F03C2" w:rsidP="007F03C2">
      <w:proofErr w:type="gramStart"/>
      <w:r>
        <w:t>October,</w:t>
      </w:r>
      <w:proofErr w:type="gramEnd"/>
      <w:r>
        <w:t xml:space="preserve"> 2012</w:t>
      </w:r>
    </w:p>
    <w:p w14:paraId="2E28EF8F" w14:textId="77777777" w:rsidR="007F03C2" w:rsidRDefault="007F03C2" w:rsidP="007F03C2"/>
    <w:p w14:paraId="737B0DAC" w14:textId="77777777" w:rsidR="007F03C2" w:rsidRDefault="007F03C2" w:rsidP="007F03C2">
      <w:r>
        <w:t>Trainer: Denver, CO, State Chapter of Children’s Advocacy Centers “Advanced Victim Advocacy”</w:t>
      </w:r>
    </w:p>
    <w:p w14:paraId="52C87FB0" w14:textId="77777777" w:rsidR="007F03C2" w:rsidRDefault="007F03C2" w:rsidP="007F03C2">
      <w:r>
        <w:t>April 24-25, 2013</w:t>
      </w:r>
    </w:p>
    <w:p w14:paraId="70D754AE" w14:textId="77777777" w:rsidR="007F03C2" w:rsidRDefault="007F03C2" w:rsidP="007F03C2"/>
    <w:p w14:paraId="0FD89DEF" w14:textId="77777777" w:rsidR="007F03C2" w:rsidRDefault="007F03C2" w:rsidP="007F03C2">
      <w:r>
        <w:t>Trainer: Jefferson City, MO, State Chapter of Children’s Advocacy Centers “Advanced Victim Advocacy”</w:t>
      </w:r>
    </w:p>
    <w:p w14:paraId="042FA415" w14:textId="77777777" w:rsidR="007F03C2" w:rsidRDefault="007F03C2" w:rsidP="007F03C2">
      <w:r>
        <w:t>September 17-18, 2013</w:t>
      </w:r>
    </w:p>
    <w:p w14:paraId="32B66D55" w14:textId="77777777" w:rsidR="007F03C2" w:rsidRDefault="007F03C2" w:rsidP="007F03C2"/>
    <w:p w14:paraId="1B8D1618" w14:textId="77777777" w:rsidR="007F03C2" w:rsidRDefault="007F03C2" w:rsidP="007F03C2">
      <w:r w:rsidRPr="004F6047">
        <w:t xml:space="preserve"> </w:t>
      </w:r>
      <w:r>
        <w:t>Trainer: Huntsville, AL National Children’s Advocacy Center, “Advanced Victim Advocacy”</w:t>
      </w:r>
    </w:p>
    <w:p w14:paraId="0E9563C0" w14:textId="77777777" w:rsidR="007F03C2" w:rsidRDefault="007F03C2" w:rsidP="007F03C2">
      <w:r>
        <w:t>October 9-10, 2013</w:t>
      </w:r>
    </w:p>
    <w:p w14:paraId="142065BD" w14:textId="77777777" w:rsidR="007F03C2" w:rsidRDefault="007F03C2" w:rsidP="007F03C2"/>
    <w:p w14:paraId="39EBC4D9" w14:textId="77777777" w:rsidR="007F03C2" w:rsidRDefault="007F03C2" w:rsidP="007F03C2">
      <w:r>
        <w:t>Trainer: State Chapter Wisconsin “Advanced Victim Advocacy”</w:t>
      </w:r>
    </w:p>
    <w:p w14:paraId="24EB93B9" w14:textId="77777777" w:rsidR="007F03C2" w:rsidRDefault="007F03C2" w:rsidP="007F03C2">
      <w:proofErr w:type="gramStart"/>
      <w:r>
        <w:t>October,</w:t>
      </w:r>
      <w:proofErr w:type="gramEnd"/>
      <w:r>
        <w:t xml:space="preserve"> 2014</w:t>
      </w:r>
    </w:p>
    <w:p w14:paraId="7C8EE058" w14:textId="77777777" w:rsidR="007F03C2" w:rsidRDefault="007F03C2" w:rsidP="007F03C2"/>
    <w:p w14:paraId="10417C65" w14:textId="77777777" w:rsidR="007F03C2" w:rsidRDefault="007F03C2" w:rsidP="007F03C2">
      <w:r>
        <w:t>Trainer: Bethpage, New York Children’s Advocacy Center “Advanced Victim Advocacy”</w:t>
      </w:r>
    </w:p>
    <w:p w14:paraId="3B4DDBE0" w14:textId="77777777" w:rsidR="007F03C2" w:rsidRDefault="007F03C2" w:rsidP="007F03C2">
      <w:proofErr w:type="gramStart"/>
      <w:r>
        <w:t>June,</w:t>
      </w:r>
      <w:proofErr w:type="gramEnd"/>
      <w:r>
        <w:t xml:space="preserve"> 2015</w:t>
      </w:r>
    </w:p>
    <w:p w14:paraId="34F8E828" w14:textId="77777777" w:rsidR="007F03C2" w:rsidRDefault="007F03C2" w:rsidP="007F03C2"/>
    <w:p w14:paraId="4BEF20D2" w14:textId="77777777" w:rsidR="007F03C2" w:rsidRDefault="007F03C2" w:rsidP="007F03C2">
      <w:r>
        <w:t xml:space="preserve">Trainer: Jackson, MS “CAST Curriculum” CAST Faculty Training, Gundersen National Child Protection Training Center, </w:t>
      </w:r>
      <w:proofErr w:type="gramStart"/>
      <w:r>
        <w:t>October,</w:t>
      </w:r>
      <w:proofErr w:type="gramEnd"/>
      <w:r>
        <w:t xml:space="preserve"> 2015</w:t>
      </w:r>
    </w:p>
    <w:p w14:paraId="2FCAED69" w14:textId="77777777" w:rsidR="007F03C2" w:rsidRDefault="007F03C2" w:rsidP="007F03C2"/>
    <w:p w14:paraId="170295CF" w14:textId="77777777" w:rsidR="007F03C2" w:rsidRDefault="007F03C2" w:rsidP="007F03C2">
      <w:r>
        <w:t xml:space="preserve">Trainer: Atlantic City NJ: “CAST Curriculum” CAST Faculty Training, VIP Summit </w:t>
      </w:r>
      <w:proofErr w:type="gramStart"/>
      <w:r>
        <w:t>June,</w:t>
      </w:r>
      <w:proofErr w:type="gramEnd"/>
      <w:r>
        <w:t xml:space="preserve"> 2016</w:t>
      </w:r>
    </w:p>
    <w:p w14:paraId="5939F6AC" w14:textId="77777777" w:rsidR="007F03C2" w:rsidRDefault="007F03C2" w:rsidP="007F03C2"/>
    <w:p w14:paraId="1FB90179" w14:textId="77777777" w:rsidR="007F03C2" w:rsidRDefault="007F03C2" w:rsidP="007F03C2">
      <w:r>
        <w:t>Presenter: Child Welfare Transformation Summit, “From the Classroom to the Field: Child Protection Training and Experiential Learning” DCFS Chicago, Illinois, October 2016</w:t>
      </w:r>
    </w:p>
    <w:p w14:paraId="177A4265" w14:textId="77777777" w:rsidR="007F03C2" w:rsidRDefault="007F03C2" w:rsidP="007F03C2"/>
    <w:p w14:paraId="4851E273" w14:textId="77777777" w:rsidR="007F03C2" w:rsidRDefault="007F03C2" w:rsidP="007F03C2">
      <w:r>
        <w:t xml:space="preserve">Trainer: Jackson, MS “CAST Curriculum” Mississippi Model for Universities and Community Colleges, </w:t>
      </w:r>
      <w:proofErr w:type="gramStart"/>
      <w:r>
        <w:t>March,</w:t>
      </w:r>
      <w:proofErr w:type="gramEnd"/>
      <w:r>
        <w:t xml:space="preserve"> 2017</w:t>
      </w:r>
    </w:p>
    <w:p w14:paraId="086933BE" w14:textId="77777777" w:rsidR="007F03C2" w:rsidRDefault="007F03C2" w:rsidP="007F03C2"/>
    <w:p w14:paraId="46F2AAF5" w14:textId="77777777" w:rsidR="007F03C2" w:rsidRPr="005E4D3C" w:rsidRDefault="007F03C2" w:rsidP="007F03C2">
      <w:r>
        <w:t>Presenter: IPSCAN “Experiential</w:t>
      </w:r>
      <w:r w:rsidRPr="005E4D3C">
        <w:t xml:space="preserve"> Training for Child Protection Investigators: </w:t>
      </w:r>
    </w:p>
    <w:p w14:paraId="669555EA" w14:textId="77777777" w:rsidR="007F03C2" w:rsidRPr="005E4D3C" w:rsidRDefault="007F03C2" w:rsidP="007F03C2">
      <w:r w:rsidRPr="005E4D3C">
        <w:t>The Illinois Simulation Training Lab Experience</w:t>
      </w:r>
      <w:r>
        <w:t>” The Hague, Netherlands, Oct. 2017</w:t>
      </w:r>
    </w:p>
    <w:p w14:paraId="0A0DD4D8" w14:textId="77777777" w:rsidR="007F03C2" w:rsidRDefault="007F03C2" w:rsidP="007F03C2"/>
    <w:p w14:paraId="4FAB05FC" w14:textId="77777777" w:rsidR="007F03C2" w:rsidRDefault="007F03C2" w:rsidP="007F03C2"/>
    <w:p w14:paraId="6F117221" w14:textId="77777777" w:rsidR="007F03C2" w:rsidRPr="005E4D3C" w:rsidRDefault="007F03C2" w:rsidP="007F03C2">
      <w:pPr>
        <w:rPr>
          <w:b/>
        </w:rPr>
      </w:pPr>
      <w:r>
        <w:rPr>
          <w:b/>
        </w:rPr>
        <w:t>SAMHSA Grant Project FORECAST National Facilitator 2017 - 2022</w:t>
      </w:r>
    </w:p>
    <w:p w14:paraId="0B54572D" w14:textId="77777777" w:rsidR="007F03C2" w:rsidRDefault="007F03C2" w:rsidP="007F03C2"/>
    <w:p w14:paraId="3DA0FE23" w14:textId="77777777" w:rsidR="007F03C2" w:rsidRDefault="007F03C2" w:rsidP="007F03C2"/>
    <w:p w14:paraId="644265AC" w14:textId="77777777" w:rsidR="007F03C2" w:rsidRDefault="007F03C2" w:rsidP="007F03C2"/>
    <w:p w14:paraId="624352F8" w14:textId="77777777" w:rsidR="007F03C2" w:rsidRDefault="007F03C2" w:rsidP="007F03C2"/>
    <w:p w14:paraId="4BD2EBFB" w14:textId="77777777" w:rsidR="007F03C2" w:rsidRDefault="007F03C2" w:rsidP="007F03C2">
      <w:pPr>
        <w:tabs>
          <w:tab w:val="left" w:pos="720"/>
          <w:tab w:val="left" w:pos="2160"/>
          <w:tab w:val="left" w:pos="4320"/>
        </w:tabs>
        <w:rPr>
          <w:rFonts w:ascii="Arial" w:hAnsi="Arial" w:cs="Arial"/>
          <w:b/>
          <w:bCs/>
          <w:u w:val="single"/>
        </w:rPr>
      </w:pPr>
    </w:p>
    <w:p w14:paraId="5B87985E" w14:textId="77777777" w:rsidR="007F03C2" w:rsidRPr="007F03C2" w:rsidRDefault="007F03C2" w:rsidP="00C02B36">
      <w:pPr>
        <w:tabs>
          <w:tab w:val="left" w:pos="720"/>
          <w:tab w:val="left" w:pos="2160"/>
          <w:tab w:val="left" w:pos="4320"/>
        </w:tabs>
        <w:rPr>
          <w:rFonts w:cs="Arial"/>
          <w:iCs/>
        </w:rPr>
      </w:pPr>
    </w:p>
    <w:p w14:paraId="30EC71CE" w14:textId="77777777" w:rsidR="00C02B36" w:rsidRDefault="00C02B36" w:rsidP="00C02B36">
      <w:pPr>
        <w:tabs>
          <w:tab w:val="left" w:pos="720"/>
          <w:tab w:val="left" w:pos="2160"/>
          <w:tab w:val="left" w:pos="4320"/>
        </w:tabs>
        <w:rPr>
          <w:rFonts w:cs="Arial"/>
          <w:bCs/>
        </w:rPr>
      </w:pPr>
    </w:p>
    <w:sectPr w:rsidR="00C02B36" w:rsidSect="00375B6E">
      <w:pgSz w:w="12240" w:h="15840"/>
      <w:pgMar w:top="720" w:right="108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70"/>
    <w:rsid w:val="00012475"/>
    <w:rsid w:val="000141F7"/>
    <w:rsid w:val="00074EA0"/>
    <w:rsid w:val="0009220A"/>
    <w:rsid w:val="00093E16"/>
    <w:rsid w:val="000A1688"/>
    <w:rsid w:val="000C3F1E"/>
    <w:rsid w:val="000C5D30"/>
    <w:rsid w:val="000C606E"/>
    <w:rsid w:val="000D10C0"/>
    <w:rsid w:val="000D1668"/>
    <w:rsid w:val="000F6A94"/>
    <w:rsid w:val="001315E7"/>
    <w:rsid w:val="001426C7"/>
    <w:rsid w:val="00150EDE"/>
    <w:rsid w:val="00155ADF"/>
    <w:rsid w:val="00173E8A"/>
    <w:rsid w:val="001939D5"/>
    <w:rsid w:val="001D043E"/>
    <w:rsid w:val="00206650"/>
    <w:rsid w:val="00247A51"/>
    <w:rsid w:val="002A41ED"/>
    <w:rsid w:val="002B06ED"/>
    <w:rsid w:val="002E349A"/>
    <w:rsid w:val="002F3D2A"/>
    <w:rsid w:val="0034127E"/>
    <w:rsid w:val="0035156F"/>
    <w:rsid w:val="00355FEA"/>
    <w:rsid w:val="00375821"/>
    <w:rsid w:val="00375B6E"/>
    <w:rsid w:val="00382D12"/>
    <w:rsid w:val="003B0891"/>
    <w:rsid w:val="0042076E"/>
    <w:rsid w:val="00426EED"/>
    <w:rsid w:val="00494093"/>
    <w:rsid w:val="00496533"/>
    <w:rsid w:val="004D0868"/>
    <w:rsid w:val="004D56A8"/>
    <w:rsid w:val="004D68F7"/>
    <w:rsid w:val="004F6047"/>
    <w:rsid w:val="0053265F"/>
    <w:rsid w:val="00547B86"/>
    <w:rsid w:val="0057670E"/>
    <w:rsid w:val="0059006F"/>
    <w:rsid w:val="005A5E5D"/>
    <w:rsid w:val="005A7BBA"/>
    <w:rsid w:val="005B7869"/>
    <w:rsid w:val="005E4D3C"/>
    <w:rsid w:val="006344FF"/>
    <w:rsid w:val="00641A6B"/>
    <w:rsid w:val="00684D4B"/>
    <w:rsid w:val="006E7578"/>
    <w:rsid w:val="0072673D"/>
    <w:rsid w:val="00742FBC"/>
    <w:rsid w:val="007445D8"/>
    <w:rsid w:val="00753138"/>
    <w:rsid w:val="0077735F"/>
    <w:rsid w:val="00790600"/>
    <w:rsid w:val="007A5B5A"/>
    <w:rsid w:val="007B0306"/>
    <w:rsid w:val="007B5A89"/>
    <w:rsid w:val="007E1B96"/>
    <w:rsid w:val="007F03C2"/>
    <w:rsid w:val="0082188D"/>
    <w:rsid w:val="00863582"/>
    <w:rsid w:val="00866BB7"/>
    <w:rsid w:val="008A5E57"/>
    <w:rsid w:val="008B0E1A"/>
    <w:rsid w:val="008D7AF9"/>
    <w:rsid w:val="008E33DF"/>
    <w:rsid w:val="008E3F01"/>
    <w:rsid w:val="009061BD"/>
    <w:rsid w:val="00966670"/>
    <w:rsid w:val="009A1921"/>
    <w:rsid w:val="009B30F6"/>
    <w:rsid w:val="009E141B"/>
    <w:rsid w:val="009E6163"/>
    <w:rsid w:val="00A04E64"/>
    <w:rsid w:val="00A26EA3"/>
    <w:rsid w:val="00A438EA"/>
    <w:rsid w:val="00A61E70"/>
    <w:rsid w:val="00AA10E3"/>
    <w:rsid w:val="00AA16AF"/>
    <w:rsid w:val="00AA1BB8"/>
    <w:rsid w:val="00AB1EA4"/>
    <w:rsid w:val="00AD226A"/>
    <w:rsid w:val="00B04745"/>
    <w:rsid w:val="00B30833"/>
    <w:rsid w:val="00B33730"/>
    <w:rsid w:val="00B604A6"/>
    <w:rsid w:val="00BF1CE5"/>
    <w:rsid w:val="00C02B36"/>
    <w:rsid w:val="00C05B55"/>
    <w:rsid w:val="00C07C51"/>
    <w:rsid w:val="00C36E0F"/>
    <w:rsid w:val="00C501CA"/>
    <w:rsid w:val="00C63515"/>
    <w:rsid w:val="00C956B1"/>
    <w:rsid w:val="00CA120B"/>
    <w:rsid w:val="00CA2A7B"/>
    <w:rsid w:val="00CE3D98"/>
    <w:rsid w:val="00CF7645"/>
    <w:rsid w:val="00D303B0"/>
    <w:rsid w:val="00D32D43"/>
    <w:rsid w:val="00D514DF"/>
    <w:rsid w:val="00D52142"/>
    <w:rsid w:val="00D57627"/>
    <w:rsid w:val="00D61BEE"/>
    <w:rsid w:val="00DA1162"/>
    <w:rsid w:val="00DC1255"/>
    <w:rsid w:val="00DC2B79"/>
    <w:rsid w:val="00DE2D1F"/>
    <w:rsid w:val="00DF714A"/>
    <w:rsid w:val="00E11025"/>
    <w:rsid w:val="00E1182F"/>
    <w:rsid w:val="00E22C97"/>
    <w:rsid w:val="00E4011E"/>
    <w:rsid w:val="00E416D1"/>
    <w:rsid w:val="00E5455E"/>
    <w:rsid w:val="00E66BBF"/>
    <w:rsid w:val="00E849A9"/>
    <w:rsid w:val="00E96DFC"/>
    <w:rsid w:val="00EA7F3F"/>
    <w:rsid w:val="00EB3470"/>
    <w:rsid w:val="00F00C84"/>
    <w:rsid w:val="00F21CB0"/>
    <w:rsid w:val="00FA0178"/>
    <w:rsid w:val="00FA6627"/>
    <w:rsid w:val="00FA6DF3"/>
    <w:rsid w:val="00FB6AE7"/>
    <w:rsid w:val="00FC480D"/>
    <w:rsid w:val="00FD00A5"/>
    <w:rsid w:val="00FD28D5"/>
    <w:rsid w:val="00FD41BE"/>
    <w:rsid w:val="00FD57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1FE1CC"/>
  <w15:docId w15:val="{5ECCCF33-CC66-4F9E-9C8A-A51A0A99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70"/>
    <w:rPr>
      <w:color w:val="0000FF" w:themeColor="hyperlink"/>
      <w:u w:val="single"/>
    </w:rPr>
  </w:style>
  <w:style w:type="paragraph" w:styleId="NormalWeb">
    <w:name w:val="Normal (Web)"/>
    <w:basedOn w:val="Normal"/>
    <w:uiPriority w:val="99"/>
    <w:semiHidden/>
    <w:unhideWhenUsed/>
    <w:rsid w:val="005E4D3C"/>
    <w:rPr>
      <w:rFonts w:ascii="Times New Roman" w:hAnsi="Times New Roman" w:cs="Times New Roman"/>
    </w:rPr>
  </w:style>
  <w:style w:type="character" w:styleId="UnresolvedMention">
    <w:name w:val="Unresolved Mention"/>
    <w:basedOn w:val="DefaultParagraphFont"/>
    <w:uiPriority w:val="99"/>
    <w:semiHidden/>
    <w:unhideWhenUsed/>
    <w:rsid w:val="000C606E"/>
    <w:rPr>
      <w:color w:val="605E5C"/>
      <w:shd w:val="clear" w:color="auto" w:fill="E1DFDD"/>
    </w:rPr>
  </w:style>
  <w:style w:type="character" w:styleId="FollowedHyperlink">
    <w:name w:val="FollowedHyperlink"/>
    <w:basedOn w:val="DefaultParagraphFont"/>
    <w:uiPriority w:val="99"/>
    <w:semiHidden/>
    <w:unhideWhenUsed/>
    <w:rsid w:val="00AA10E3"/>
    <w:rPr>
      <w:color w:val="800080" w:themeColor="followedHyperlink"/>
      <w:u w:val="single"/>
    </w:rPr>
  </w:style>
  <w:style w:type="character" w:styleId="Emphasis">
    <w:name w:val="Emphasis"/>
    <w:basedOn w:val="DefaultParagraphFont"/>
    <w:uiPriority w:val="20"/>
    <w:qFormat/>
    <w:rsid w:val="00AA10E3"/>
    <w:rPr>
      <w:i/>
      <w:iCs/>
    </w:rPr>
  </w:style>
  <w:style w:type="paragraph" w:styleId="PlainText">
    <w:name w:val="Plain Text"/>
    <w:basedOn w:val="Normal"/>
    <w:link w:val="PlainTextChar"/>
    <w:uiPriority w:val="99"/>
    <w:unhideWhenUsed/>
    <w:rsid w:val="00B04745"/>
    <w:rPr>
      <w:rFonts w:ascii="Calibri" w:hAnsi="Calibri" w:cs="Calibri"/>
      <w:sz w:val="22"/>
      <w:szCs w:val="22"/>
    </w:rPr>
  </w:style>
  <w:style w:type="character" w:customStyle="1" w:styleId="PlainTextChar">
    <w:name w:val="Plain Text Char"/>
    <w:basedOn w:val="DefaultParagraphFont"/>
    <w:link w:val="PlainText"/>
    <w:uiPriority w:val="99"/>
    <w:rsid w:val="00B04745"/>
    <w:rPr>
      <w:rFonts w:ascii="Calibri" w:hAnsi="Calibri" w:cs="Calibri"/>
      <w:sz w:val="22"/>
      <w:szCs w:val="22"/>
    </w:rPr>
  </w:style>
  <w:style w:type="paragraph" w:styleId="BalloonText">
    <w:name w:val="Balloon Text"/>
    <w:basedOn w:val="Normal"/>
    <w:link w:val="BalloonTextChar"/>
    <w:uiPriority w:val="99"/>
    <w:semiHidden/>
    <w:unhideWhenUsed/>
    <w:rsid w:val="00DF7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16081">
      <w:bodyDiv w:val="1"/>
      <w:marLeft w:val="0"/>
      <w:marRight w:val="0"/>
      <w:marTop w:val="0"/>
      <w:marBottom w:val="0"/>
      <w:divBdr>
        <w:top w:val="none" w:sz="0" w:space="0" w:color="auto"/>
        <w:left w:val="none" w:sz="0" w:space="0" w:color="auto"/>
        <w:bottom w:val="none" w:sz="0" w:space="0" w:color="auto"/>
        <w:right w:val="none" w:sz="0" w:space="0" w:color="auto"/>
      </w:divBdr>
    </w:div>
    <w:div w:id="1206217966">
      <w:bodyDiv w:val="1"/>
      <w:marLeft w:val="0"/>
      <w:marRight w:val="0"/>
      <w:marTop w:val="0"/>
      <w:marBottom w:val="0"/>
      <w:divBdr>
        <w:top w:val="none" w:sz="0" w:space="0" w:color="auto"/>
        <w:left w:val="none" w:sz="0" w:space="0" w:color="auto"/>
        <w:bottom w:val="none" w:sz="0" w:space="0" w:color="auto"/>
        <w:right w:val="none" w:sz="0" w:space="0" w:color="auto"/>
      </w:divBdr>
    </w:div>
    <w:div w:id="1605839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pen.mitchellhamline.edu/mhlr/vol45/iss4/5/" TargetMode="External"/><Relationship Id="rId5" Type="http://schemas.openxmlformats.org/officeDocument/2006/relationships/hyperlink" Target="https://doi.org/10.1080/15548732.2020.17772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412D-4FB0-4970-B058-C6B5A7B9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Music Therapy Connections</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Betsy Goulet</cp:lastModifiedBy>
  <cp:revision>2</cp:revision>
  <cp:lastPrinted>2021-01-08T18:39:00Z</cp:lastPrinted>
  <dcterms:created xsi:type="dcterms:W3CDTF">2021-06-14T14:09:00Z</dcterms:created>
  <dcterms:modified xsi:type="dcterms:W3CDTF">2021-06-14T14:09:00Z</dcterms:modified>
</cp:coreProperties>
</file>